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880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842071" w:rsidRPr="009C52DC" w14:paraId="520474C7" w14:textId="77777777" w:rsidTr="00842071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947C8E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44C1CB26" wp14:editId="599B5D60">
                  <wp:extent cx="586740" cy="853440"/>
                  <wp:effectExtent l="0" t="0" r="3810" b="3810"/>
                  <wp:docPr id="1" name="Picture 1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B3285" w14:textId="77777777" w:rsidR="00842071" w:rsidRPr="009C52DC" w:rsidRDefault="00842071" w:rsidP="008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244DF77A" w14:textId="77777777" w:rsidR="00842071" w:rsidRPr="009C52DC" w:rsidRDefault="00842071" w:rsidP="008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5E1BD105" w14:textId="77777777" w:rsidR="00842071" w:rsidRPr="009C52DC" w:rsidRDefault="00842071" w:rsidP="008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2E9484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5A0D48" wp14:editId="71BC6216">
                  <wp:extent cx="647700" cy="9677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071" w:rsidRPr="009C52DC" w14:paraId="57AE6298" w14:textId="77777777" w:rsidTr="00842071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0D4A2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E9F244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72</w:t>
            </w:r>
            <w:r w:rsidRPr="009C52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>, tel: 0264/235.212;fax 0264/235.235</w:t>
            </w:r>
          </w:p>
          <w:p w14:paraId="4BFFE302" w14:textId="77777777" w:rsidR="00842071" w:rsidRPr="009C52DC" w:rsidRDefault="00842071" w:rsidP="0084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site:</w:t>
            </w:r>
            <w:hyperlink r:id="rId7" w:history="1">
              <w:r w:rsidRPr="009C52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9C52D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9C52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4A86E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  <w:tr w:rsidR="00842071" w:rsidRPr="009C52DC" w14:paraId="7E9211CC" w14:textId="77777777" w:rsidTr="00842071">
        <w:trPr>
          <w:trHeight w:val="580"/>
        </w:trPr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094ADE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78A04D5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E84596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C235AD" w14:textId="77777777" w:rsidR="00842071" w:rsidRPr="009C52DC" w:rsidRDefault="00842071" w:rsidP="008420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o-RO"/>
              </w:rPr>
            </w:pPr>
          </w:p>
        </w:tc>
      </w:tr>
    </w:tbl>
    <w:p w14:paraId="68A331B7" w14:textId="77777777" w:rsidR="009C52DC" w:rsidRPr="009C52DC" w:rsidRDefault="009C52DC">
      <w:pPr>
        <w:rPr>
          <w:rFonts w:ascii="Times New Roman" w:hAnsi="Times New Roman" w:cs="Times New Roman"/>
          <w:sz w:val="32"/>
          <w:szCs w:val="32"/>
        </w:rPr>
      </w:pPr>
    </w:p>
    <w:p w14:paraId="1F1DB880" w14:textId="7116F068" w:rsidR="00842071" w:rsidRDefault="009C52DC" w:rsidP="003D4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F7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r w:rsidR="008420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D46F7"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842071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3D46F7"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B72E84" w14:textId="61678D18" w:rsidR="009C52DC" w:rsidRPr="003D46F7" w:rsidRDefault="003D46F7" w:rsidP="003D46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r w:rsidR="00842071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8420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D46F7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29807384" w14:textId="77777777" w:rsidR="009C52DC" w:rsidRPr="003D46F7" w:rsidRDefault="009C52DC" w:rsidP="003D46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3D46F7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F7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46F7">
        <w:rPr>
          <w:rFonts w:ascii="Times New Roman" w:hAnsi="Times New Roman" w:cs="Times New Roman"/>
          <w:b/>
          <w:bCs/>
          <w:sz w:val="24"/>
          <w:szCs w:val="24"/>
        </w:rPr>
        <w:t>regulamentului</w:t>
      </w:r>
      <w:proofErr w:type="spellEnd"/>
      <w:r w:rsidRPr="003D46F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D46F7">
        <w:rPr>
          <w:rFonts w:ascii="Times New Roman" w:hAnsi="Times New Roman"/>
          <w:b/>
          <w:bCs/>
          <w:sz w:val="24"/>
          <w:szCs w:val="24"/>
          <w:lang w:val="ro-RO"/>
        </w:rPr>
        <w:t xml:space="preserve">organizare și desfășurare </w:t>
      </w:r>
      <w:proofErr w:type="gramStart"/>
      <w:r w:rsidRPr="003D46F7">
        <w:rPr>
          <w:rFonts w:ascii="Times New Roman" w:hAnsi="Times New Roman"/>
          <w:b/>
          <w:bCs/>
          <w:sz w:val="24"/>
          <w:szCs w:val="24"/>
          <w:lang w:val="ro-RO"/>
        </w:rPr>
        <w:t>a</w:t>
      </w:r>
      <w:proofErr w:type="gramEnd"/>
      <w:r w:rsidRPr="003D46F7">
        <w:rPr>
          <w:rFonts w:ascii="Times New Roman" w:hAnsi="Times New Roman"/>
          <w:b/>
          <w:bCs/>
          <w:sz w:val="24"/>
          <w:szCs w:val="24"/>
          <w:lang w:val="ro-RO"/>
        </w:rPr>
        <w:t xml:space="preserve"> activității operatorilor economici în comuna Mociu</w:t>
      </w:r>
    </w:p>
    <w:p w14:paraId="3FDC6891" w14:textId="77777777" w:rsidR="009C52DC" w:rsidRPr="009C52DC" w:rsidRDefault="009C52DC" w:rsidP="00D80723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9C52DC">
        <w:rPr>
          <w:rFonts w:ascii="Times New Roman" w:hAnsi="Times New Roman"/>
          <w:b/>
          <w:bCs/>
          <w:sz w:val="24"/>
          <w:szCs w:val="24"/>
          <w:lang w:val="ro-RO"/>
        </w:rPr>
        <w:t>Având în vedere</w:t>
      </w:r>
      <w:r w:rsidRPr="009C52DC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05A465CF" w14:textId="6ECCA5A2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>Referatul de aprobare al Primarului Comunei Mociu</w:t>
      </w:r>
      <w:r w:rsidR="003D46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EE27598" w14:textId="3BFB2180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>Raportul de specialitate al Compartimentului taxe și impozite locale</w:t>
      </w:r>
      <w:r w:rsidR="003D46F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0C5EEF5" w14:textId="77777777" w:rsidR="009C52DC" w:rsidRPr="009C52DC" w:rsidRDefault="009C52DC" w:rsidP="00D807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 prevederile:</w:t>
      </w:r>
    </w:p>
    <w:p w14:paraId="646D0352" w14:textId="6E232515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>Dispozițiile Legii nr. 52/2003 privind transparența decizională în administrația public, republicată</w:t>
      </w:r>
      <w:r w:rsidR="00923E1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5254438" w14:textId="160237CB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>Ordonanța Guvernului nr. 99/2000 privind comercializarea produselor și serviciilor de piață, republicată și aprobată prin Legea nr. 650/2002</w:t>
      </w:r>
      <w:r w:rsidR="00923E1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B6F39B" w14:textId="77777777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333/2003 pentru </w:t>
      </w:r>
      <w:proofErr w:type="spellStart"/>
      <w:r w:rsidRPr="009C52DC">
        <w:rPr>
          <w:rFonts w:ascii="Times New Roman" w:hAnsi="Times New Roman" w:cs="Times New Roman"/>
          <w:sz w:val="24"/>
          <w:szCs w:val="24"/>
          <w:lang w:val="ro-RO"/>
        </w:rPr>
        <w:t>arpobarea</w:t>
      </w:r>
      <w:proofErr w:type="spellEnd"/>
      <w:r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Normelor metodologice de aplicare a </w:t>
      </w:r>
      <w:proofErr w:type="spellStart"/>
      <w:r w:rsidRPr="009C52DC">
        <w:rPr>
          <w:rFonts w:ascii="Times New Roman" w:hAnsi="Times New Roman" w:cs="Times New Roman"/>
          <w:sz w:val="24"/>
          <w:szCs w:val="24"/>
          <w:lang w:val="ro-RO"/>
        </w:rPr>
        <w:t>Ordonaței</w:t>
      </w:r>
      <w:proofErr w:type="spellEnd"/>
      <w:r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Guvernului nr. 99/2000 privind comercializarea produselor și serviciilor de piață</w:t>
      </w:r>
    </w:p>
    <w:p w14:paraId="22AC644A" w14:textId="77777777" w:rsidR="009C52DC" w:rsidRPr="009C52DC" w:rsidRDefault="009C52DC" w:rsidP="00D807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Art. 475 alin (3)-(5) din Legea nr. 227/2015 privind Codul Fiscal, cu </w:t>
      </w:r>
      <w:proofErr w:type="spellStart"/>
      <w:r w:rsidRPr="009C52DC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și completările ulterioare.</w:t>
      </w:r>
    </w:p>
    <w:p w14:paraId="4A9042B3" w14:textId="03695FFA" w:rsidR="009C52DC" w:rsidRDefault="00923E1D" w:rsidP="00D807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În baza art. 129 alin (1)-(2) </w:t>
      </w:r>
      <w:proofErr w:type="spellStart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d) coroborat cu alin (7) </w:t>
      </w:r>
      <w:proofErr w:type="spellStart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s), alin (14), precum și în temeiul art. 139 alin (1) și </w:t>
      </w:r>
      <w:proofErr w:type="spellStart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>art</w:t>
      </w:r>
      <w:proofErr w:type="spellEnd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196 alin (1)</w:t>
      </w:r>
      <w:proofErr w:type="spellStart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a) din Ordonanța de Urgență a Guvernului nr. 57/2019 privind Codul Administrativ, cu </w:t>
      </w:r>
      <w:proofErr w:type="spellStart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>modifiările</w:t>
      </w:r>
      <w:proofErr w:type="spellEnd"/>
      <w:r w:rsidR="009C52DC" w:rsidRPr="009C52DC">
        <w:rPr>
          <w:rFonts w:ascii="Times New Roman" w:hAnsi="Times New Roman" w:cs="Times New Roman"/>
          <w:sz w:val="24"/>
          <w:szCs w:val="24"/>
          <w:lang w:val="ro-RO"/>
        </w:rPr>
        <w:t xml:space="preserve"> și completările ulterioare, </w:t>
      </w:r>
    </w:p>
    <w:p w14:paraId="1B5BA260" w14:textId="290987CF" w:rsidR="009C52DC" w:rsidRPr="00923E1D" w:rsidRDefault="009C52DC" w:rsidP="00D807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23E1D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</w:t>
      </w:r>
      <w:r w:rsidR="00842071">
        <w:rPr>
          <w:rFonts w:ascii="Times New Roman" w:hAnsi="Times New Roman" w:cs="Times New Roman"/>
          <w:b/>
          <w:bCs/>
          <w:sz w:val="24"/>
          <w:szCs w:val="24"/>
          <w:lang w:val="ro-RO"/>
        </w:rPr>
        <w:t>ASTE</w:t>
      </w:r>
      <w:r w:rsidR="00923E1D" w:rsidRPr="00923E1D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570EC15" w14:textId="7FF65CB4" w:rsidR="009C52DC" w:rsidRPr="00E653F7" w:rsidRDefault="00923E1D" w:rsidP="00923E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2071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C52DC">
        <w:rPr>
          <w:rFonts w:ascii="Times New Roman" w:hAnsi="Times New Roman" w:cs="Times New Roman"/>
          <w:sz w:val="24"/>
          <w:szCs w:val="24"/>
          <w:lang w:val="ro-RO"/>
        </w:rPr>
        <w:t xml:space="preserve">Se aprobă Regulamentul </w:t>
      </w:r>
      <w:r w:rsidR="009C52DC" w:rsidRPr="009C52DC">
        <w:rPr>
          <w:rFonts w:ascii="Times New Roman" w:hAnsi="Times New Roman" w:cs="Times New Roman"/>
          <w:sz w:val="24"/>
          <w:szCs w:val="24"/>
        </w:rPr>
        <w:t xml:space="preserve">de </w:t>
      </w:r>
      <w:r w:rsidR="009C52DC" w:rsidRPr="009C52DC">
        <w:rPr>
          <w:rFonts w:ascii="Times New Roman" w:hAnsi="Times New Roman"/>
          <w:sz w:val="24"/>
          <w:szCs w:val="24"/>
          <w:lang w:val="ro-RO"/>
        </w:rPr>
        <w:t>organizare și desfășurare a activității operatorilor economici în comuna Mociu</w:t>
      </w:r>
      <w:r w:rsidR="005278CA">
        <w:rPr>
          <w:rFonts w:ascii="Times New Roman" w:hAnsi="Times New Roman"/>
          <w:sz w:val="24"/>
          <w:szCs w:val="24"/>
          <w:lang w:val="ro-RO"/>
        </w:rPr>
        <w:t>, conform anexei, care face parte integrată</w:t>
      </w:r>
      <w:r w:rsidR="00E653F7">
        <w:rPr>
          <w:rFonts w:ascii="Times New Roman" w:hAnsi="Times New Roman"/>
          <w:sz w:val="24"/>
          <w:szCs w:val="24"/>
          <w:lang w:val="ro-RO"/>
        </w:rPr>
        <w:t xml:space="preserve"> din prezenta hotărâre.</w:t>
      </w:r>
    </w:p>
    <w:p w14:paraId="781DA5BC" w14:textId="6DB5B229" w:rsidR="00E653F7" w:rsidRPr="00D80723" w:rsidRDefault="00923E1D" w:rsidP="00923E1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2071">
        <w:rPr>
          <w:rFonts w:ascii="Times New Roman" w:hAnsi="Times New Roman"/>
          <w:b/>
          <w:bCs/>
          <w:sz w:val="24"/>
          <w:szCs w:val="24"/>
          <w:lang w:val="ro-RO"/>
        </w:rPr>
        <w:t>Art. 2.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653F7">
        <w:rPr>
          <w:rFonts w:ascii="Times New Roman" w:hAnsi="Times New Roman"/>
          <w:sz w:val="24"/>
          <w:szCs w:val="24"/>
          <w:lang w:val="ro-RO"/>
        </w:rPr>
        <w:t xml:space="preserve">Cu ducerea la îndeplinire se împuternicește primarul Comunei Mociu, prin aparatul </w:t>
      </w:r>
      <w:r w:rsidR="00D80723">
        <w:rPr>
          <w:rFonts w:ascii="Times New Roman" w:hAnsi="Times New Roman"/>
          <w:sz w:val="24"/>
          <w:szCs w:val="24"/>
          <w:lang w:val="ro-RO"/>
        </w:rPr>
        <w:t>de specialitate.</w:t>
      </w:r>
    </w:p>
    <w:p w14:paraId="246C21C6" w14:textId="76699CB1" w:rsidR="00D80723" w:rsidRPr="00776768" w:rsidRDefault="00923E1D" w:rsidP="00923E1D">
      <w:pPr>
        <w:pStyle w:val="BodyText"/>
        <w:ind w:left="720"/>
        <w:contextualSpacing/>
        <w:jc w:val="both"/>
        <w:rPr>
          <w:b/>
          <w:u w:val="single"/>
        </w:rPr>
      </w:pPr>
      <w:r w:rsidRPr="00842071">
        <w:rPr>
          <w:b/>
          <w:bCs/>
        </w:rPr>
        <w:t>Art. 3</w:t>
      </w:r>
      <w:r w:rsidR="00842071">
        <w:t>.</w:t>
      </w:r>
      <w:r>
        <w:t xml:space="preserve"> </w:t>
      </w:r>
      <w:r w:rsidR="00D80723" w:rsidRPr="00776768">
        <w:t xml:space="preserve">Prezenta hotărâre se comunică, </w:t>
      </w:r>
      <w:proofErr w:type="spellStart"/>
      <w:r w:rsidR="00D80723" w:rsidRPr="00776768">
        <w:t>Instituţiei</w:t>
      </w:r>
      <w:proofErr w:type="spellEnd"/>
      <w:r w:rsidR="00D80723" w:rsidRPr="00776768">
        <w:t xml:space="preserve"> Prefectului </w:t>
      </w:r>
      <w:proofErr w:type="spellStart"/>
      <w:r w:rsidR="00D80723" w:rsidRPr="00776768">
        <w:t>Judeţului</w:t>
      </w:r>
      <w:proofErr w:type="spellEnd"/>
      <w:r w:rsidR="00D80723" w:rsidRPr="00776768">
        <w:t xml:space="preserve"> Cluj prin intermediul secretarului comunei </w:t>
      </w:r>
      <w:r w:rsidR="00D80723">
        <w:t>Mociu</w:t>
      </w:r>
      <w:r w:rsidR="00D80723" w:rsidRPr="00776768">
        <w:t>, în termenul prevăzut de lege.</w:t>
      </w:r>
    </w:p>
    <w:p w14:paraId="635861CC" w14:textId="77777777" w:rsidR="00D80723" w:rsidRDefault="00D80723" w:rsidP="00923E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A04F23" w14:textId="77777777" w:rsidR="00842071" w:rsidRP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Presedinte</w:t>
      </w:r>
      <w:proofErr w:type="spellEnd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Secretar general al comunei,</w:t>
      </w:r>
    </w:p>
    <w:p w14:paraId="0608AD5D" w14:textId="77777777" w:rsidR="00842071" w:rsidRP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Rus Radu-Lucian</w:t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               </w:t>
      </w:r>
      <w:proofErr w:type="spellStart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</w:t>
      </w:r>
    </w:p>
    <w:p w14:paraId="0F2DCADF" w14:textId="29BFABE0" w:rsid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842071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          </w:t>
      </w:r>
    </w:p>
    <w:p w14:paraId="5B56F4CD" w14:textId="77777777" w:rsid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6070664" w14:textId="77777777" w:rsid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6B2CDCC1" w14:textId="77777777" w:rsid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39B61280" w14:textId="77777777" w:rsidR="00842071" w:rsidRPr="00842071" w:rsidRDefault="00842071" w:rsidP="00842071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6ACC7A0B" w14:textId="77777777" w:rsidR="00842071" w:rsidRPr="00842071" w:rsidRDefault="00842071" w:rsidP="008420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842071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4172D834" w14:textId="77777777" w:rsidR="00842071" w:rsidRPr="00842071" w:rsidRDefault="00842071" w:rsidP="008420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Nr. total al consilierilor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Voturi 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13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</w:t>
      </w:r>
    </w:p>
    <w:p w14:paraId="6DDD256B" w14:textId="77777777" w:rsidR="00842071" w:rsidRPr="00842071" w:rsidRDefault="00842071" w:rsidP="008420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contra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        </w:t>
      </w:r>
    </w:p>
    <w:p w14:paraId="57F1749A" w14:textId="77777777" w:rsidR="00842071" w:rsidRPr="00842071" w:rsidRDefault="00842071" w:rsidP="008420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0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- </w:t>
      </w:r>
      <w:proofErr w:type="spellStart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abţineri</w:t>
      </w:r>
      <w:proofErr w:type="spellEnd"/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842071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50ACCA24" w14:textId="77777777" w:rsidR="00D80723" w:rsidRDefault="00D80723" w:rsidP="00D8072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D8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C9"/>
    <w:multiLevelType w:val="hybridMultilevel"/>
    <w:tmpl w:val="60DC48B4"/>
    <w:lvl w:ilvl="0" w:tplc="66066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22B8"/>
    <w:multiLevelType w:val="hybridMultilevel"/>
    <w:tmpl w:val="DC88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862522">
    <w:abstractNumId w:val="0"/>
  </w:num>
  <w:num w:numId="2" w16cid:durableId="15550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DC"/>
    <w:rsid w:val="003D46F7"/>
    <w:rsid w:val="00461C31"/>
    <w:rsid w:val="005278CA"/>
    <w:rsid w:val="006D07E8"/>
    <w:rsid w:val="00842071"/>
    <w:rsid w:val="00923E1D"/>
    <w:rsid w:val="009C52DC"/>
    <w:rsid w:val="00A110B2"/>
    <w:rsid w:val="00A207F7"/>
    <w:rsid w:val="00D80723"/>
    <w:rsid w:val="00E6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4347"/>
  <w15:chartTrackingRefBased/>
  <w15:docId w15:val="{28B1297C-AF7D-48AF-9E7B-9A1E8DB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DC"/>
    <w:pPr>
      <w:ind w:left="720"/>
      <w:contextualSpacing/>
    </w:pPr>
  </w:style>
  <w:style w:type="paragraph" w:styleId="BodyText">
    <w:name w:val="Body Text"/>
    <w:basedOn w:val="Normal"/>
    <w:link w:val="BodyTextChar"/>
    <w:rsid w:val="00D807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80723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5</cp:revision>
  <dcterms:created xsi:type="dcterms:W3CDTF">2024-11-01T11:56:00Z</dcterms:created>
  <dcterms:modified xsi:type="dcterms:W3CDTF">2024-11-06T08:37:00Z</dcterms:modified>
</cp:coreProperties>
</file>