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2EDB94E2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1A3A19">
        <w:rPr>
          <w:b/>
          <w:bCs/>
        </w:rPr>
        <w:t>ședinței ordinare</w:t>
      </w:r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FE31E9">
        <w:rPr>
          <w:b/>
          <w:bCs/>
        </w:rPr>
        <w:t>27</w:t>
      </w:r>
      <w:r w:rsidR="00C93FAC" w:rsidRPr="001A3A19">
        <w:rPr>
          <w:b/>
          <w:bCs/>
        </w:rPr>
        <w:t>.</w:t>
      </w:r>
      <w:r w:rsidR="00D71836">
        <w:rPr>
          <w:b/>
          <w:bCs/>
        </w:rPr>
        <w:t>1</w:t>
      </w:r>
      <w:r w:rsidR="00FE31E9">
        <w:rPr>
          <w:b/>
          <w:bCs/>
        </w:rPr>
        <w:t>1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 xml:space="preserve">2023, ora </w:t>
      </w:r>
      <w:r w:rsidR="00916FAA" w:rsidRPr="001A3A19">
        <w:rPr>
          <w:b/>
          <w:bCs/>
        </w:rPr>
        <w:t>09</w:t>
      </w:r>
      <w:r w:rsidRPr="001A3A19">
        <w:rPr>
          <w:b/>
          <w:bCs/>
        </w:rPr>
        <w:t>:00</w:t>
      </w:r>
    </w:p>
    <w:p w14:paraId="094129A4" w14:textId="65AF5CCE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În temeiul articolului 134 alin. (1), lit. a) din Ordonanța de Urgență nr. 57/2019 privind Codul Administrativ, cu modificările și completările ulterioare, prin </w:t>
      </w:r>
      <w:r w:rsidR="00C93FAC" w:rsidRP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>Dispoziția nr. </w:t>
      </w:r>
      <w:r w:rsidR="00FE31E9">
        <w:rPr>
          <w:rFonts w:ascii="Times New Roman" w:eastAsia="Times New Roman" w:hAnsi="Times New Roman" w:cs="Times New Roman"/>
          <w:b/>
          <w:bCs/>
          <w:sz w:val="24"/>
          <w:szCs w:val="24"/>
        </w:rPr>
        <w:t>302</w:t>
      </w:r>
      <w:r w:rsidR="00C93FAC" w:rsidRP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> din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31E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31E9">
        <w:rPr>
          <w:rFonts w:ascii="Times New Roman" w:eastAsia="Times New Roman" w:hAnsi="Times New Roman" w:cs="Times New Roman"/>
          <w:b/>
          <w:bCs/>
          <w:sz w:val="24"/>
          <w:szCs w:val="24"/>
        </w:rPr>
        <w:t>noie</w:t>
      </w:r>
      <w:r w:rsid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>mbrie</w:t>
      </w:r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 Primarul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convocat membrii Consiliului Local al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în ședință ordinară. </w:t>
      </w:r>
    </w:p>
    <w:p w14:paraId="7C206EC4" w14:textId="195CB95D" w:rsidR="00C93FAC" w:rsidRPr="005F46E7" w:rsidRDefault="00C93FAC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Ședința se desfășoară Sala 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de sedinta a Primariei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Mociu.</w:t>
      </w:r>
    </w:p>
    <w:p w14:paraId="73A4653C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3463FC1" w14:textId="2411DB7D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>, Ganfalean Maria-Ioana,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prezența membrilor Consiliului Local:</w:t>
      </w:r>
    </w:p>
    <w:p w14:paraId="39088DFB" w14:textId="5AFA4701" w:rsidR="00C93FAC" w:rsidRPr="00FE31E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r w:rsidR="005F46E7" w:rsidRPr="00D71836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</w:t>
      </w:r>
      <w:r w:rsidR="0079778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Ghirișan Claudiu - Daniel</w:t>
      </w:r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, Tătar Liviu, Vintilă Francisc</w:t>
      </w:r>
      <w:r w:rsidR="00D71836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, Șuteu Lucian-Mitru</w:t>
      </w:r>
      <w:r w:rsidR="00FE31E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FE31E9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183B98E0" w14:textId="47CD30F0" w:rsidR="00C93FAC" w:rsidRPr="000D7D0B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>Absenți:</w:t>
      </w:r>
      <w:r w:rsidRPr="000D7D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nu sunt</w:t>
      </w:r>
    </w:p>
    <w:p w14:paraId="416486D1" w14:textId="33BECE08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absenți nemotivat: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 local</w:t>
      </w:r>
    </w:p>
    <w:p w14:paraId="11228980" w14:textId="1C9D23AA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Din aparatul de specialitate al primarului participă: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782">
        <w:rPr>
          <w:rFonts w:ascii="Times New Roman" w:eastAsia="Times New Roman" w:hAnsi="Times New Roman" w:cs="Times New Roman"/>
          <w:sz w:val="24"/>
          <w:szCs w:val="24"/>
        </w:rPr>
        <w:t>Ganfalean Maria-Ioana, secretar general UAT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Geanina Sarvadi (ingrijiri la domiciliu) si Szasz Ildi (consilier principal).</w:t>
      </w:r>
    </w:p>
    <w:p w14:paraId="7501A6D3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06563" w14:textId="4C834B9A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>Secretarul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comunei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constată că sunt îndeplinite condițiile din art. 137 alin. (1). din Ordonanța de Urgență nr. 57/2019 privind Codul Administrativ, cu modificările și completările ulterioare.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 lucrărilor se face prin intonarea imnului României.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1EE9FE83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supune la vot procesul-verbal al ședinței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de indata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1E9">
        <w:rPr>
          <w:rFonts w:ascii="Times New Roman" w:eastAsia="Times New Roman" w:hAnsi="Times New Roman" w:cs="Times New Roman"/>
          <w:sz w:val="24"/>
          <w:szCs w:val="24"/>
        </w:rPr>
        <w:t>noie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>mbrie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2023 - Vot prin ridicarea mâinii individual (pentru aprobare este nevoie de majoritate simplă)</w:t>
      </w:r>
    </w:p>
    <w:p w14:paraId="4DA29CA3" w14:textId="63E66B7D" w:rsidR="00C93FAC" w:rsidRPr="000D7D0B" w:rsidRDefault="00C93FAC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 w:rsidR="004902D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902D1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B27EC35" w14:textId="0AAFE93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Procesul-verbal al ședinței </w:t>
      </w:r>
      <w:r w:rsidR="00FD4D72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fost aprobat cu 1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159D738A" w14:textId="6D285545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dă cuvântul președintelui de ședință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-nei Crisan Monica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 dă citire ordinii de zi</w:t>
      </w:r>
    </w:p>
    <w:p w14:paraId="76C095FB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1.</w:t>
      </w:r>
      <w:r w:rsidRPr="004902D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 xml:space="preserve">Analiza privind activitatea de ingrijiri la domiciliu pe trimestrul al III-lea al anului 2023. </w:t>
      </w:r>
    </w:p>
    <w:p w14:paraId="5546B28C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2.</w:t>
      </w:r>
      <w:r w:rsidRPr="004902D1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Informarea primarului cu privire la modul de aducere la indeplinire a Hotararilor Consiliului Local in semestrul I al anului 2023.</w:t>
      </w:r>
    </w:p>
    <w:p w14:paraId="143C8226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PROIECT DE HOTARARE nr 93 din 13.11.2023 privind închirierea unui teren în suprafață de 16 mp, aflat în domeniul public al Comunei Mociu</w:t>
      </w:r>
    </w:p>
    <w:p w14:paraId="7059A4BF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PROIECT DE HOTARARE  nr. 97 din 21.11.2023 privind aprobarea decontării sumei estimative  de 7.454 lei reprezentând  decontarea biletelor de călătorie şi a abonamentelor de transport pentru unele cadre didactice de la Şcoala Gimnazială “Liviu Dan” Mociu şi structurile şcolare aparţinătoare pe luna NOIEMBRIE 2023</w:t>
      </w:r>
    </w:p>
    <w:p w14:paraId="3A123563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Proiect de hotarare </w:t>
      </w:r>
      <w:bookmarkStart w:id="1" w:name="_Hlk152000982"/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98 din 21.11.2023  Privind stabilirea locației de depozitare provizorie a deșeurilor colectate  de la locuitorii comunei Mociu, județul Cluj</w:t>
      </w:r>
      <w:bookmarkEnd w:id="1"/>
    </w:p>
    <w:p w14:paraId="6796F67F" w14:textId="77777777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Diverse.</w:t>
      </w:r>
    </w:p>
    <w:p w14:paraId="70184F36" w14:textId="257B56AE" w:rsidR="00AA246F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Suplimentar: Proiect de hotarare nr. 99 din 22.11.2023  privind aprobarea bugetului de venituri si cheltuieli al comunei Mociu pe anul 2023.</w:t>
      </w:r>
    </w:p>
    <w:p w14:paraId="2AA84416" w14:textId="77777777" w:rsidR="004902D1" w:rsidRPr="00FF50D8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7C47FA" w14:textId="3E74AF39" w:rsidR="00FF50D8" w:rsidRPr="000D7D0B" w:rsidRDefault="00C93FAC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8C4D97" w:rsidRPr="008C4D97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 w:rsidR="004902D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902D1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9C39E8F" w14:textId="75E5B748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Ordinea de zi a ședinței ordinare a fost aprobată cu 1</w:t>
      </w:r>
      <w:r w:rsidR="00AA246F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voturi PENTRU, 0 voturi ÎMPOTRIVĂ și 0 ABȚINERI</w:t>
      </w:r>
    </w:p>
    <w:p w14:paraId="30A69A9C" w14:textId="77777777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3E42D559">
          <v:rect id="_x0000_i1026" style="width:0;height:0" o:hrstd="t" o:hrnoshade="t" o:hr="t" fillcolor="#484848" stroked="f"/>
        </w:pict>
      </w:r>
    </w:p>
    <w:p w14:paraId="0286112B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2C75895F" w14:textId="0E6721B4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(1). 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 93 din 13.11.2023 privind închirierea unui teren în suprafață de 16 mp, aflat în domeniul public al Comunei Mociu</w:t>
      </w:r>
    </w:p>
    <w:p w14:paraId="2ABC573F" w14:textId="6CD44834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2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="004902D1">
        <w:rPr>
          <w:rFonts w:ascii="Times New Roman" w:eastAsia="Times New Roman" w:hAnsi="Times New Roman" w:cs="Times New Roman"/>
          <w:color w:val="484848"/>
          <w:sz w:val="24"/>
          <w:szCs w:val="24"/>
        </w:rPr>
        <w:t>3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4A5F0A4B" w14:textId="77777777" w:rsidR="004902D1" w:rsidRPr="000D7D0B" w:rsidRDefault="00C93FAC" w:rsidP="004902D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</w:t>
      </w:r>
      <w:r w:rsidRP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8C4D9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3" w:name="_Hlk152000816"/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 w:rsidR="004902D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902D1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902D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</w:p>
    <w:bookmarkEnd w:id="3"/>
    <w:p w14:paraId="5D20D622" w14:textId="3B1AC0E1" w:rsidR="00F55291" w:rsidRPr="000D7D0B" w:rsidRDefault="00F55291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4D1B0DE" w14:textId="042709B4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D1" w:rsidRPr="001A3A19">
        <w:rPr>
          <w:rFonts w:ascii="Times New Roman" w:eastAsia="Times New Roman" w:hAnsi="Times New Roman" w:cs="Times New Roman"/>
          <w:sz w:val="24"/>
          <w:szCs w:val="24"/>
        </w:rPr>
        <w:t>Nicio abținere</w:t>
      </w:r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2E30791" w14:textId="75F7854D" w:rsidR="00F55291" w:rsidRPr="00D774E7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> Proiectul a fost aprobat cu 1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bookmarkEnd w:id="2"/>
    <w:p w14:paraId="01FFBD89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1BF836F" w14:textId="77777777" w:rsidR="00B43DF1" w:rsidRPr="004902D1" w:rsidRDefault="00AD4F2F" w:rsidP="00B43DF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C93FAC"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 w:rsidR="00797782" w:rsidRPr="00797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hotărâre </w:t>
      </w:r>
      <w:r w:rsidR="00B43DF1"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97 din 21.11.2023 privind aprobarea decontării sumei estimative  de 7.454 lei reprezentând  decontarea biletelor de călătorie şi a abonamentelor de transport pentru unele cadre didactice de la Şcoala Gimnazială “Liviu Dan” Mociu şi structurile şcolare aparţinătoare pe luna NOIEMBRIE 2023</w:t>
      </w:r>
    </w:p>
    <w:p w14:paraId="3155C228" w14:textId="2B21F3C5" w:rsidR="00C93FAC" w:rsidRPr="00797782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2A0E5" w14:textId="7CD261AA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ia act de avizul comisiilor de specialitate.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La dezbatere sunt prezenți: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D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supune la vot proiectul: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Vot prin ridicarea mâinii individual (pentru aprobare este nevoie de majoritate simplă)</w:t>
      </w:r>
    </w:p>
    <w:p w14:paraId="7DE33021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F0E0278" w14:textId="16EE991B" w:rsidR="00F55291" w:rsidRPr="00B43DF1" w:rsidRDefault="00F55291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B43DF1"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3DF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 w:rsidR="00B43DF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43DF1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3DF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</w:p>
    <w:p w14:paraId="27817044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BBC9CCC" w14:textId="3EB504F4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F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</w:p>
    <w:p w14:paraId="7DD80B82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3E6C6A" w14:textId="0A3AC38C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Proiectul a fost aprobat cu 1</w:t>
      </w:r>
      <w:r w:rsidR="00B43D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</w:t>
      </w:r>
      <w:r w:rsidR="00B43D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09286B3C" w14:textId="4C57CCE3" w:rsidR="00B43DF1" w:rsidRPr="004902D1" w:rsidRDefault="00B43DF1" w:rsidP="00B43DF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Proiect de hotărâre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98 din 21.11.2023  Privind stabilirea locației de depozitare provizorie a deșeurilor colectate  de la locuitorii comunei Mociu, județul Cluj</w:t>
      </w:r>
    </w:p>
    <w:p w14:paraId="6EA68B53" w14:textId="77777777" w:rsidR="00B43DF1" w:rsidRPr="00797782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3BE7A4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ia act de avizul comisiilor de specialitate.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La dezbatere sunt prezenți: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supune la vot proiectul: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Vot prin ridicarea mâinii individual (pentru aprobare este nevoie de majoritate simplă)</w:t>
      </w:r>
    </w:p>
    <w:p w14:paraId="4332350D" w14:textId="77777777" w:rsidR="00B43DF1" w:rsidRPr="00126D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82A0F95" w14:textId="7574390E" w:rsidR="00B43DF1" w:rsidRPr="00B43DF1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</w:p>
    <w:p w14:paraId="00A4BB7F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4AB9AE0F" w14:textId="3CEA2DB4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505754C2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5B7D94" w14:textId="12764F2F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Proiectul a fost aprobat cu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6DED6E34" w14:textId="3A0D423E" w:rsidR="00B43DF1" w:rsidRPr="004902D1" w:rsidRDefault="00B43DF1" w:rsidP="00B43DF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hotărâre </w:t>
      </w:r>
      <w:r w:rsidRPr="004902D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 99 din 22.11.2023  privind aprobarea bugetului de venituri si cheltuieli al comunei Mociu pe anul 2023.</w:t>
      </w:r>
    </w:p>
    <w:p w14:paraId="48A9C01E" w14:textId="77777777" w:rsidR="00B43DF1" w:rsidRPr="00797782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C2939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ia act de avizul comisiilor de specialitate.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La dezbatere sunt prezenți: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Se supune la vot proiectul: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Vot prin ridicarea mâinii individual (pentru aprobare este nevoie de majoritate simplă)</w:t>
      </w:r>
    </w:p>
    <w:p w14:paraId="26063FE2" w14:textId="77777777" w:rsidR="00B43DF1" w:rsidRPr="00126D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8CD8237" w14:textId="10324E7E" w:rsidR="00B43DF1" w:rsidRPr="00B43DF1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Horvath Bernat Csaba, Moldovan Vasile – Dan, Pop   Mihail, Pop Vasile-Horea, Rus Radu-Lucian, Ghirișan Claudiu - Daniel, Tătar Liviu, Vintilă Francisc, Șuteu Lucian-Mitru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Gliga Marinel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</w:p>
    <w:p w14:paraId="5F094BE6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02B1A12F" w14:textId="2E57EF79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73812764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D124B0" w14:textId="4C7E7610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Proiectul a fost aprobat cu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10B9CF0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AD4AEDA" w14:textId="33BFE3F3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1C44A71B" w14:textId="77777777" w:rsidR="00C93FAC" w:rsidRPr="006867F0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10CB7C58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97B899C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35B10E4" w14:textId="6B33B4F3" w:rsidR="00C93FAC" w:rsidRPr="001A3A19" w:rsidRDefault="00BA5FCB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D-nul Ciorba Iuliu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, președintele de ședință, constată că punctele înscrise pe ordinea de zi au fost epuizate și, neexistând alte probleme de discutat, declară ședința închisă.</w:t>
      </w:r>
    </w:p>
    <w:p w14:paraId="7E89528E" w14:textId="77777777" w:rsidR="00C93FAC" w:rsidRPr="001A3A19" w:rsidRDefault="00C93FAC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73206D2C" w:rsidR="00955CF3" w:rsidRPr="00126D19" w:rsidRDefault="00A4439C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Crisan Monica</w:t>
      </w:r>
    </w:p>
    <w:p w14:paraId="70B3658C" w14:textId="22441BF0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FE9C" w14:textId="77777777" w:rsidR="006F0303" w:rsidRDefault="006F0303" w:rsidP="00806110">
      <w:pPr>
        <w:spacing w:after="0" w:line="240" w:lineRule="auto"/>
      </w:pPr>
      <w:r>
        <w:separator/>
      </w:r>
    </w:p>
  </w:endnote>
  <w:endnote w:type="continuationSeparator" w:id="0">
    <w:p w14:paraId="5A18C285" w14:textId="77777777" w:rsidR="006F0303" w:rsidRDefault="006F0303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cod poştal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4A36" w14:textId="77777777" w:rsidR="006F0303" w:rsidRDefault="006F0303" w:rsidP="00806110">
      <w:pPr>
        <w:spacing w:after="0" w:line="240" w:lineRule="auto"/>
      </w:pPr>
      <w:r>
        <w:separator/>
      </w:r>
    </w:p>
  </w:footnote>
  <w:footnote w:type="continuationSeparator" w:id="0">
    <w:p w14:paraId="683F83F2" w14:textId="77777777" w:rsidR="006F0303" w:rsidRDefault="006F0303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Web 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A8"/>
    <w:multiLevelType w:val="hybridMultilevel"/>
    <w:tmpl w:val="5D948EC2"/>
    <w:lvl w:ilvl="0" w:tplc="12FA3DA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EF4AB3"/>
    <w:multiLevelType w:val="hybridMultilevel"/>
    <w:tmpl w:val="7D9076F2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67D718D"/>
    <w:multiLevelType w:val="hybridMultilevel"/>
    <w:tmpl w:val="7D6E8D1C"/>
    <w:lvl w:ilvl="0" w:tplc="AB5C80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843716">
    <w:abstractNumId w:val="6"/>
  </w:num>
  <w:num w:numId="2" w16cid:durableId="1352951356">
    <w:abstractNumId w:val="2"/>
  </w:num>
  <w:num w:numId="3" w16cid:durableId="4075771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4"/>
  </w:num>
  <w:num w:numId="5" w16cid:durableId="1550457162">
    <w:abstractNumId w:val="3"/>
  </w:num>
  <w:num w:numId="6" w16cid:durableId="758525037">
    <w:abstractNumId w:val="1"/>
  </w:num>
  <w:num w:numId="7" w16cid:durableId="718552456">
    <w:abstractNumId w:val="8"/>
  </w:num>
  <w:num w:numId="8" w16cid:durableId="1265191412">
    <w:abstractNumId w:val="0"/>
  </w:num>
  <w:num w:numId="9" w16cid:durableId="987515303">
    <w:abstractNumId w:val="5"/>
  </w:num>
  <w:num w:numId="10" w16cid:durableId="1059210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1A59"/>
    <w:rsid w:val="000478CA"/>
    <w:rsid w:val="00093D53"/>
    <w:rsid w:val="000C3A9F"/>
    <w:rsid w:val="000D650F"/>
    <w:rsid w:val="000D7D0B"/>
    <w:rsid w:val="00126D19"/>
    <w:rsid w:val="00127174"/>
    <w:rsid w:val="001947BE"/>
    <w:rsid w:val="001A3A19"/>
    <w:rsid w:val="0021252C"/>
    <w:rsid w:val="00270666"/>
    <w:rsid w:val="002800CB"/>
    <w:rsid w:val="00294DFB"/>
    <w:rsid w:val="00295358"/>
    <w:rsid w:val="002A4BC4"/>
    <w:rsid w:val="002D1034"/>
    <w:rsid w:val="002F603D"/>
    <w:rsid w:val="002F6CA4"/>
    <w:rsid w:val="00311CA9"/>
    <w:rsid w:val="00326189"/>
    <w:rsid w:val="00361F7B"/>
    <w:rsid w:val="00375F8D"/>
    <w:rsid w:val="003841D6"/>
    <w:rsid w:val="00427E27"/>
    <w:rsid w:val="00434784"/>
    <w:rsid w:val="004902D1"/>
    <w:rsid w:val="004A1D56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4332B"/>
    <w:rsid w:val="00647406"/>
    <w:rsid w:val="00656F0A"/>
    <w:rsid w:val="00662990"/>
    <w:rsid w:val="006867F0"/>
    <w:rsid w:val="006917BE"/>
    <w:rsid w:val="006D6F54"/>
    <w:rsid w:val="006F0303"/>
    <w:rsid w:val="007276B6"/>
    <w:rsid w:val="00733D52"/>
    <w:rsid w:val="00734D06"/>
    <w:rsid w:val="0073716A"/>
    <w:rsid w:val="00755544"/>
    <w:rsid w:val="00765151"/>
    <w:rsid w:val="007853AD"/>
    <w:rsid w:val="00797782"/>
    <w:rsid w:val="007A579C"/>
    <w:rsid w:val="007B0914"/>
    <w:rsid w:val="007E1F2B"/>
    <w:rsid w:val="00806110"/>
    <w:rsid w:val="00816524"/>
    <w:rsid w:val="008378DA"/>
    <w:rsid w:val="0088797C"/>
    <w:rsid w:val="008B1982"/>
    <w:rsid w:val="008C4D97"/>
    <w:rsid w:val="00916FAA"/>
    <w:rsid w:val="00955CF3"/>
    <w:rsid w:val="00955F84"/>
    <w:rsid w:val="00A25707"/>
    <w:rsid w:val="00A3535F"/>
    <w:rsid w:val="00A4439C"/>
    <w:rsid w:val="00A563CA"/>
    <w:rsid w:val="00A91112"/>
    <w:rsid w:val="00AA246F"/>
    <w:rsid w:val="00AB4DD0"/>
    <w:rsid w:val="00AC7396"/>
    <w:rsid w:val="00AD4F2F"/>
    <w:rsid w:val="00AF12A5"/>
    <w:rsid w:val="00B057F7"/>
    <w:rsid w:val="00B07A72"/>
    <w:rsid w:val="00B346AD"/>
    <w:rsid w:val="00B43DF1"/>
    <w:rsid w:val="00B46193"/>
    <w:rsid w:val="00BA5D60"/>
    <w:rsid w:val="00BA5FCB"/>
    <w:rsid w:val="00BC1AEB"/>
    <w:rsid w:val="00BD4DEE"/>
    <w:rsid w:val="00BD7725"/>
    <w:rsid w:val="00C47171"/>
    <w:rsid w:val="00C93FAC"/>
    <w:rsid w:val="00CA28DC"/>
    <w:rsid w:val="00CB5356"/>
    <w:rsid w:val="00CC7407"/>
    <w:rsid w:val="00D30593"/>
    <w:rsid w:val="00D431A5"/>
    <w:rsid w:val="00D6271F"/>
    <w:rsid w:val="00D71836"/>
    <w:rsid w:val="00D774E7"/>
    <w:rsid w:val="00DB22D9"/>
    <w:rsid w:val="00E44E1C"/>
    <w:rsid w:val="00E45FF6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55291"/>
    <w:rsid w:val="00F668D0"/>
    <w:rsid w:val="00FB3115"/>
    <w:rsid w:val="00FD4D72"/>
    <w:rsid w:val="00FE275C"/>
    <w:rsid w:val="00FE31E9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30</cp:revision>
  <cp:lastPrinted>2023-08-30T10:49:00Z</cp:lastPrinted>
  <dcterms:created xsi:type="dcterms:W3CDTF">2023-06-28T15:54:00Z</dcterms:created>
  <dcterms:modified xsi:type="dcterms:W3CDTF">2023-11-27T16:11:00Z</dcterms:modified>
  <dc:language>en-US</dc:language>
</cp:coreProperties>
</file>