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36"/>
        <w:tblW w:w="9387" w:type="dxa"/>
        <w:tblLayout w:type="fixed"/>
        <w:tblLook w:val="04A0" w:firstRow="1" w:lastRow="0" w:firstColumn="1" w:lastColumn="0" w:noHBand="0" w:noVBand="1"/>
      </w:tblPr>
      <w:tblGrid>
        <w:gridCol w:w="1202"/>
        <w:gridCol w:w="6697"/>
        <w:gridCol w:w="1488"/>
      </w:tblGrid>
      <w:tr w:rsidR="00EA63CF" w:rsidRPr="00EA63CF" w14:paraId="78174240" w14:textId="77777777" w:rsidTr="00C87725">
        <w:trPr>
          <w:trHeight w:val="1558"/>
        </w:trPr>
        <w:tc>
          <w:tcPr>
            <w:tcW w:w="120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B0F9AB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</w:p>
          <w:p w14:paraId="5D670776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  <w:r w:rsidRPr="00EA63CF">
              <w:rPr>
                <w:rFonts w:ascii="Calibri" w:hAnsi="Calibri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42EA1416" wp14:editId="291159B9">
                  <wp:extent cx="569595" cy="793750"/>
                  <wp:effectExtent l="0" t="0" r="1905" b="635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1AC0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</w:p>
          <w:p w14:paraId="1D8D0C46" w14:textId="77777777" w:rsidR="00EA63CF" w:rsidRPr="00EA63CF" w:rsidRDefault="00EA63CF" w:rsidP="00EA63C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  <w:r w:rsidRPr="00EA63CF"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  <w:t>ROMÂNIA</w:t>
            </w:r>
          </w:p>
          <w:p w14:paraId="471C88B6" w14:textId="77777777" w:rsidR="00EA63CF" w:rsidRPr="00EA63CF" w:rsidRDefault="00EA63CF" w:rsidP="00EA63C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  <w:r w:rsidRPr="00EA63CF">
              <w:rPr>
                <w:rFonts w:ascii="Calibri" w:hAnsi="Calibri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19ABDDDC" wp14:editId="716AF79E">
                  <wp:extent cx="2777490" cy="233045"/>
                  <wp:effectExtent l="0" t="0" r="381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57932" w14:textId="77777777" w:rsidR="00EA63CF" w:rsidRPr="00EA63CF" w:rsidRDefault="00EA63CF" w:rsidP="00EA63C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  <w:r w:rsidRPr="00EA63CF"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  <w:t>JUDEŢUL CLUJ</w:t>
            </w:r>
          </w:p>
          <w:p w14:paraId="48F74D27" w14:textId="77777777" w:rsidR="00EA63CF" w:rsidRPr="00EA63CF" w:rsidRDefault="00EA63CF" w:rsidP="00EA63C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  <w:r w:rsidRPr="00EA63CF"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  <w:t xml:space="preserve"> PRIMĂRIA COMUNEI  MOCIU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57B0C7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</w:p>
          <w:p w14:paraId="09259372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  <w:r w:rsidRPr="00EA63CF">
              <w:rPr>
                <w:rFonts w:ascii="Calibri" w:hAnsi="Calibri" w:cs="Times New Roman"/>
                <w:noProof/>
                <w:sz w:val="22"/>
                <w:szCs w:val="22"/>
                <w:lang w:val="en-US"/>
              </w:rPr>
              <w:drawing>
                <wp:inline distT="0" distB="0" distL="0" distR="0" wp14:anchorId="2FAA592B" wp14:editId="352B8856">
                  <wp:extent cx="534670" cy="810895"/>
                  <wp:effectExtent l="0" t="0" r="0" b="825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62508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</w:p>
        </w:tc>
      </w:tr>
      <w:tr w:rsidR="00EA63CF" w:rsidRPr="00EA63CF" w14:paraId="31025E58" w14:textId="77777777" w:rsidTr="00C87725">
        <w:trPr>
          <w:trHeight w:val="456"/>
        </w:trPr>
        <w:tc>
          <w:tcPr>
            <w:tcW w:w="12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F5580BF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E38E930" w14:textId="1EE0514B" w:rsidR="00EA63CF" w:rsidRPr="00EA63CF" w:rsidRDefault="00EA63CF" w:rsidP="00EA6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EA63CF">
              <w:rPr>
                <w:rFonts w:ascii="Times New Roman" w:hAnsi="Times New Roman" w:cs="Times New Roman"/>
                <w:b/>
                <w:sz w:val="18"/>
                <w:szCs w:val="18"/>
                <w:lang w:eastAsia="ro-RO"/>
              </w:rPr>
              <w:t xml:space="preserve">407420- MOCIU nr. </w:t>
            </w:r>
            <w:r w:rsidR="005C463B">
              <w:rPr>
                <w:rFonts w:ascii="Times New Roman" w:hAnsi="Times New Roman" w:cs="Times New Roman"/>
                <w:b/>
                <w:sz w:val="18"/>
                <w:szCs w:val="18"/>
                <w:lang w:eastAsia="ro-RO"/>
              </w:rPr>
              <w:t>72</w:t>
            </w:r>
            <w:r w:rsidRPr="00EA63CF">
              <w:rPr>
                <w:rFonts w:ascii="Times New Roman" w:hAnsi="Times New Roman" w:cs="Times New Roman"/>
                <w:b/>
                <w:sz w:val="18"/>
                <w:szCs w:val="18"/>
                <w:lang w:eastAsia="ro-RO"/>
              </w:rPr>
              <w:t>, tel: 0264/235.212-centrala ; 0264/235.501; fax 0264/235.235</w:t>
            </w:r>
          </w:p>
          <w:p w14:paraId="6856D36A" w14:textId="77777777" w:rsidR="00EA63CF" w:rsidRPr="00EA63CF" w:rsidRDefault="00EA63CF" w:rsidP="00EA63C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3333FF"/>
                <w:sz w:val="32"/>
                <w:szCs w:val="32"/>
                <w:lang w:eastAsia="ro-RO"/>
              </w:rPr>
            </w:pPr>
            <w:r w:rsidRPr="00EA63CF">
              <w:rPr>
                <w:rFonts w:ascii="Calibri" w:hAnsi="Calibri" w:cs="Times New Roman"/>
                <w:sz w:val="18"/>
                <w:szCs w:val="18"/>
                <w:lang w:eastAsia="ro-RO"/>
              </w:rPr>
              <w:t xml:space="preserve">Web </w:t>
            </w:r>
            <w:proofErr w:type="spellStart"/>
            <w:r w:rsidRPr="00EA63CF">
              <w:rPr>
                <w:rFonts w:ascii="Calibri" w:hAnsi="Calibri" w:cs="Times New Roman"/>
                <w:sz w:val="18"/>
                <w:szCs w:val="18"/>
                <w:lang w:eastAsia="ro-RO"/>
              </w:rPr>
              <w:t>site:</w:t>
            </w:r>
            <w:hyperlink r:id="rId8" w:history="1">
              <w:r w:rsidRPr="00EA63CF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  <w:lang w:eastAsia="ro-RO"/>
                </w:rPr>
                <w:t>http</w:t>
              </w:r>
              <w:proofErr w:type="spellEnd"/>
              <w:r w:rsidRPr="00EA63CF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  <w:lang w:eastAsia="ro-RO"/>
                </w:rPr>
                <w:t>://www.primariamociu.ro</w:t>
              </w:r>
            </w:hyperlink>
            <w:r w:rsidRPr="00EA63CF">
              <w:rPr>
                <w:rFonts w:ascii="Calibri" w:hAnsi="Calibri" w:cs="Times New Roman"/>
                <w:sz w:val="18"/>
                <w:szCs w:val="18"/>
                <w:lang w:eastAsia="ro-RO"/>
              </w:rPr>
              <w:t xml:space="preserve">, e-mail: </w:t>
            </w:r>
            <w:hyperlink r:id="rId9" w:history="1">
              <w:r w:rsidRPr="00EA63CF">
                <w:rPr>
                  <w:rFonts w:ascii="Calibri" w:hAnsi="Calibri" w:cs="Times New Roman"/>
                  <w:color w:val="0000FF"/>
                  <w:sz w:val="18"/>
                  <w:szCs w:val="18"/>
                  <w:u w:val="single"/>
                  <w:lang w:eastAsia="ro-RO"/>
                </w:rPr>
                <w:t>office@primariamociu.ro</w:t>
              </w:r>
            </w:hyperlink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F988CF" w14:textId="77777777" w:rsidR="00EA63CF" w:rsidRPr="00EA63CF" w:rsidRDefault="00EA63CF" w:rsidP="00EA63CF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eastAsia="ro-RO"/>
              </w:rPr>
            </w:pPr>
          </w:p>
        </w:tc>
      </w:tr>
    </w:tbl>
    <w:p w14:paraId="194770F0" w14:textId="77777777" w:rsidR="00B2512C" w:rsidRPr="00EA63CF" w:rsidRDefault="00B2512C" w:rsidP="00B2512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79059E51" w14:textId="4CCB7F9C" w:rsidR="00EA63CF" w:rsidRPr="00EA63CF" w:rsidRDefault="00EA63CF" w:rsidP="00EA63CF">
      <w:pPr>
        <w:jc w:val="center"/>
        <w:rPr>
          <w:rFonts w:asciiTheme="minorHAnsi" w:eastAsia="Times New Roman" w:hAnsiTheme="minorHAnsi" w:cstheme="minorHAnsi"/>
          <w:b/>
          <w:lang w:eastAsia="ro-RO"/>
        </w:rPr>
      </w:pPr>
      <w:bookmarkStart w:id="0" w:name="_Hlk156806730"/>
      <w:r w:rsidRPr="00EA63CF">
        <w:rPr>
          <w:rFonts w:asciiTheme="minorHAnsi" w:eastAsia="Times New Roman" w:hAnsiTheme="minorHAnsi" w:cstheme="minorHAnsi"/>
          <w:b/>
          <w:lang w:eastAsia="ro-RO"/>
        </w:rPr>
        <w:t>PROIECT DE HOTĂRÂRE</w:t>
      </w:r>
    </w:p>
    <w:p w14:paraId="4929B325" w14:textId="3453B9DA" w:rsidR="00B2512C" w:rsidRPr="00EA63CF" w:rsidRDefault="00EA63CF" w:rsidP="00EA63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lang w:eastAsia="ro-RO"/>
        </w:rPr>
      </w:pPr>
      <w:r w:rsidRPr="00EA63CF">
        <w:rPr>
          <w:rFonts w:asciiTheme="minorHAnsi" w:eastAsia="Times New Roman" w:hAnsiTheme="minorHAnsi" w:cstheme="minorHAnsi"/>
          <w:b/>
          <w:lang w:eastAsia="ro-RO"/>
        </w:rPr>
        <w:t xml:space="preserve">nr. </w:t>
      </w:r>
      <w:r w:rsidRPr="00EA63CF">
        <w:rPr>
          <w:rFonts w:asciiTheme="minorHAnsi" w:eastAsia="Times New Roman" w:hAnsiTheme="minorHAnsi" w:cstheme="minorHAnsi"/>
          <w:b/>
          <w:lang w:eastAsia="ro-RO"/>
        </w:rPr>
        <w:t>23</w:t>
      </w:r>
      <w:r w:rsidRPr="00EA63CF">
        <w:rPr>
          <w:rFonts w:asciiTheme="minorHAnsi" w:eastAsia="Times New Roman" w:hAnsiTheme="minorHAnsi" w:cstheme="minorHAnsi"/>
          <w:b/>
          <w:lang w:eastAsia="ro-RO"/>
        </w:rPr>
        <w:t xml:space="preserve"> din 19.01.2024</w:t>
      </w:r>
      <w:bookmarkEnd w:id="0"/>
    </w:p>
    <w:p w14:paraId="5FCA60F7" w14:textId="77777777" w:rsidR="00B2512C" w:rsidRPr="00EA63CF" w:rsidRDefault="00000000" w:rsidP="00B2512C">
      <w:pPr>
        <w:ind w:firstLine="567"/>
        <w:jc w:val="both"/>
        <w:rPr>
          <w:rFonts w:asciiTheme="minorHAnsi" w:hAnsiTheme="minorHAnsi" w:cstheme="minorHAnsi"/>
        </w:rPr>
      </w:pPr>
      <w:r w:rsidRPr="00EA63CF">
        <w:rPr>
          <w:rFonts w:asciiTheme="minorHAnsi" w:hAnsiTheme="minorHAnsi" w:cstheme="minorHAnsi"/>
          <w:noProof/>
        </w:rPr>
        <w:pict w14:anchorId="27666CE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pt;margin-top:.65pt;width:468pt;height:53.7pt;z-index:251663360" strokecolor="white">
            <v:textbox>
              <w:txbxContent>
                <w:p w14:paraId="179214A3" w14:textId="7724376D" w:rsidR="007D553A" w:rsidRPr="00EA63CF" w:rsidRDefault="00B2512C" w:rsidP="007D55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6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o-RO"/>
                    </w:rPr>
                    <w:t>privind însușirea Acordului de cooperare</w:t>
                  </w:r>
                  <w:r w:rsidRPr="00EA63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o-RO"/>
                    </w:rPr>
                    <w:t xml:space="preserve"> </w:t>
                  </w:r>
                  <w:r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privind o</w:t>
                  </w:r>
                  <w:r w:rsidR="00EB56B8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rganizarea </w:t>
                  </w:r>
                  <w:proofErr w:type="spellStart"/>
                  <w:r w:rsidR="00EB56B8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şi</w:t>
                  </w:r>
                  <w:proofErr w:type="spellEnd"/>
                  <w:r w:rsidR="00EB56B8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87D7A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funcționarea </w:t>
                  </w:r>
                  <w:r w:rsidR="004B61C2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serviciului</w:t>
                  </w:r>
                  <w:r w:rsidR="00187D7A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B56B8" w:rsidRPr="00EA63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audit public intern</w:t>
                  </w:r>
                </w:p>
                <w:p w14:paraId="5B1069D2" w14:textId="77777777" w:rsidR="007D553A" w:rsidRPr="0026358B" w:rsidRDefault="007D553A" w:rsidP="007D553A">
                  <w:pPr>
                    <w:jc w:val="center"/>
                    <w:rPr>
                      <w:rFonts w:asciiTheme="minorBidi" w:hAnsiTheme="minorBidi" w:cstheme="minorBidi"/>
                      <w:b/>
                    </w:rPr>
                  </w:pPr>
                </w:p>
                <w:p w14:paraId="1FB87F39" w14:textId="77777777" w:rsidR="007D553A" w:rsidRPr="0026358B" w:rsidRDefault="007D553A" w:rsidP="007D553A">
                  <w:pPr>
                    <w:rPr>
                      <w:rFonts w:asciiTheme="minorBidi" w:hAnsiTheme="minorBidi" w:cstheme="minorBidi"/>
                      <w:b/>
                    </w:rPr>
                  </w:pPr>
                </w:p>
                <w:tbl>
                  <w:tblPr>
                    <w:tblW w:w="0" w:type="auto"/>
                    <w:tblInd w:w="154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0"/>
                    <w:gridCol w:w="2430"/>
                    <w:gridCol w:w="3240"/>
                  </w:tblGrid>
                  <w:tr w:rsidR="007D553A" w:rsidRPr="0026358B" w14:paraId="1656B37E" w14:textId="77777777" w:rsidTr="00CA1BFB">
                    <w:trPr>
                      <w:trHeight w:val="251"/>
                    </w:trPr>
                    <w:tc>
                      <w:tcPr>
                        <w:tcW w:w="540" w:type="dxa"/>
                        <w:vMerge w:val="restart"/>
                        <w:tcBorders>
                          <w:top w:val="dotted" w:sz="6" w:space="0" w:color="auto"/>
                          <w:left w:val="dotted" w:sz="6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03F570B2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sz w:val="16"/>
                            <w:szCs w:val="16"/>
                          </w:rPr>
                        </w:pPr>
                        <w:r w:rsidRPr="0026358B">
                          <w:rPr>
                            <w:rFonts w:asciiTheme="minorBidi" w:hAnsiTheme="minorBidi" w:cstheme="minorBidi"/>
                            <w:b/>
                            <w:sz w:val="16"/>
                            <w:szCs w:val="16"/>
                          </w:rPr>
                          <w:t>L.S.</w:t>
                        </w:r>
                      </w:p>
                    </w:tc>
                    <w:tc>
                      <w:tcPr>
                        <w:tcW w:w="5670" w:type="dxa"/>
                        <w:gridSpan w:val="2"/>
                        <w:tcBorders>
                          <w:top w:val="dotted" w:sz="6" w:space="0" w:color="auto"/>
                          <w:left w:val="dotted" w:sz="4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79F11EF9" w14:textId="77777777" w:rsidR="007D553A" w:rsidRDefault="007D553A" w:rsidP="00CA1BFB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</w:rPr>
                          <w:t>PRIMARUL COMUNEI</w:t>
                        </w:r>
                        <w:r w:rsidRPr="0026358B">
                          <w:rPr>
                            <w:rFonts w:asciiTheme="minorBidi" w:hAnsiTheme="minorBidi" w:cstheme="minorBid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inorBidi" w:hAnsiTheme="minorBidi" w:cstheme="minorBidi"/>
                            <w:b/>
                          </w:rPr>
                          <w:t>VIIȘOARA,</w:t>
                        </w:r>
                      </w:p>
                      <w:p w14:paraId="323E2D25" w14:textId="77777777" w:rsidR="007D553A" w:rsidRPr="0026358B" w:rsidRDefault="007D553A" w:rsidP="00CA1BFB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</w:rPr>
                          <w:t>Ioan ROMAN</w:t>
                        </w:r>
                      </w:p>
                    </w:tc>
                  </w:tr>
                  <w:tr w:rsidR="007D553A" w:rsidRPr="0026358B" w14:paraId="363B7A58" w14:textId="77777777" w:rsidTr="00CA1BFB">
                    <w:tc>
                      <w:tcPr>
                        <w:tcW w:w="540" w:type="dxa"/>
                        <w:vMerge/>
                        <w:tcBorders>
                          <w:left w:val="dotted" w:sz="6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1730B474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dotted" w:sz="6" w:space="0" w:color="auto"/>
                          <w:left w:val="dotted" w:sz="4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42878B26" w14:textId="77777777" w:rsidR="007D553A" w:rsidRPr="0026358B" w:rsidRDefault="007D553A" w:rsidP="00CA1BFB">
                        <w:pPr>
                          <w:rPr>
                            <w:rFonts w:asciiTheme="minorBidi" w:hAnsiTheme="minorBidi" w:cstheme="minorBidi"/>
                          </w:rPr>
                        </w:pPr>
                        <w:r w:rsidRPr="0026358B">
                          <w:rPr>
                            <w:rFonts w:asciiTheme="minorBidi" w:hAnsiTheme="minorBidi" w:cstheme="minorBidi"/>
                          </w:rPr>
                          <w:t>1. Semnătura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otted" w:sz="6" w:space="0" w:color="auto"/>
                          <w:left w:val="dotted" w:sz="6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64F215CE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</w:p>
                    </w:tc>
                  </w:tr>
                  <w:tr w:rsidR="007D553A" w:rsidRPr="0026358B" w14:paraId="55EBECD1" w14:textId="77777777" w:rsidTr="00CA1BFB">
                    <w:tc>
                      <w:tcPr>
                        <w:tcW w:w="540" w:type="dxa"/>
                        <w:vMerge/>
                        <w:tcBorders>
                          <w:left w:val="dotted" w:sz="6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22D15B23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dotted" w:sz="6" w:space="0" w:color="auto"/>
                          <w:left w:val="dotted" w:sz="4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54A20709" w14:textId="77777777" w:rsidR="007D553A" w:rsidRPr="0026358B" w:rsidRDefault="007D553A" w:rsidP="00CA1BFB">
                        <w:pPr>
                          <w:rPr>
                            <w:rFonts w:asciiTheme="minorBidi" w:hAnsiTheme="minorBidi" w:cstheme="minorBidi"/>
                          </w:rPr>
                        </w:pPr>
                        <w:r w:rsidRPr="0026358B">
                          <w:rPr>
                            <w:rFonts w:asciiTheme="minorBidi" w:hAnsiTheme="minorBidi" w:cstheme="minorBidi"/>
                          </w:rPr>
                          <w:t>2. Data semnăturii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otted" w:sz="6" w:space="0" w:color="auto"/>
                          <w:left w:val="dotted" w:sz="6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66F4BC62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/>
                          </w:rPr>
                          <w:t>28.03.2013</w:t>
                        </w:r>
                      </w:p>
                    </w:tc>
                  </w:tr>
                  <w:tr w:rsidR="007D553A" w:rsidRPr="0026358B" w14:paraId="3B648214" w14:textId="77777777" w:rsidTr="00CA1BFB">
                    <w:tc>
                      <w:tcPr>
                        <w:tcW w:w="540" w:type="dxa"/>
                        <w:vMerge/>
                        <w:tcBorders>
                          <w:left w:val="dotted" w:sz="6" w:space="0" w:color="auto"/>
                          <w:bottom w:val="dotted" w:sz="6" w:space="0" w:color="auto"/>
                          <w:right w:val="dotted" w:sz="4" w:space="0" w:color="auto"/>
                        </w:tcBorders>
                        <w:vAlign w:val="center"/>
                      </w:tcPr>
                      <w:p w14:paraId="56E8F95F" w14:textId="77777777" w:rsidR="007D553A" w:rsidRPr="0026358B" w:rsidRDefault="007D553A" w:rsidP="00CA1BFB">
                        <w:pPr>
                          <w:spacing w:line="240" w:lineRule="auto"/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dotted" w:sz="6" w:space="0" w:color="auto"/>
                          <w:left w:val="dotted" w:sz="4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42B39D7C" w14:textId="77777777" w:rsidR="007D553A" w:rsidRPr="0026358B" w:rsidRDefault="007D553A" w:rsidP="00CA1BFB">
                        <w:pPr>
                          <w:rPr>
                            <w:rFonts w:asciiTheme="minorBidi" w:hAnsiTheme="minorBidi" w:cstheme="minorBidi"/>
                          </w:rPr>
                        </w:pPr>
                        <w:r w:rsidRPr="0026358B">
                          <w:rPr>
                            <w:rFonts w:asciiTheme="minorBidi" w:hAnsiTheme="minorBidi" w:cstheme="minorBidi"/>
                          </w:rPr>
                          <w:t>3. Înregistrat sub nr.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otted" w:sz="6" w:space="0" w:color="auto"/>
                          <w:left w:val="dotted" w:sz="6" w:space="0" w:color="auto"/>
                          <w:bottom w:val="dotted" w:sz="6" w:space="0" w:color="auto"/>
                          <w:right w:val="dotted" w:sz="6" w:space="0" w:color="auto"/>
                        </w:tcBorders>
                        <w:vAlign w:val="center"/>
                      </w:tcPr>
                      <w:p w14:paraId="7FAD6E11" w14:textId="77777777" w:rsidR="007D553A" w:rsidRPr="0026358B" w:rsidRDefault="007D553A" w:rsidP="00CA1BFB">
                        <w:pPr>
                          <w:spacing w:line="240" w:lineRule="auto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/>
                          </w:rPr>
                          <w:t xml:space="preserve">                 /28.03.</w:t>
                        </w:r>
                        <w:r w:rsidRPr="0026358B">
                          <w:rPr>
                            <w:rFonts w:asciiTheme="minorBidi" w:hAnsiTheme="minorBidi" w:cstheme="minorBidi"/>
                          </w:rPr>
                          <w:t>201</w:t>
                        </w:r>
                        <w:r>
                          <w:rPr>
                            <w:rFonts w:asciiTheme="minorBidi" w:hAnsiTheme="minorBidi" w:cstheme="minorBidi"/>
                          </w:rPr>
                          <w:t>3</w:t>
                        </w:r>
                      </w:p>
                    </w:tc>
                  </w:tr>
                </w:tbl>
                <w:p w14:paraId="19DF1581" w14:textId="77777777" w:rsidR="00B2512C" w:rsidRPr="0013629A" w:rsidRDefault="00B2512C" w:rsidP="00B2512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C30509">
                    <w:rPr>
                      <w:b/>
                      <w:i/>
                      <w:sz w:val="32"/>
                      <w:szCs w:val="32"/>
                    </w:rPr>
                    <w:t>tății</w:t>
                  </w:r>
                  <w:proofErr w:type="spellEnd"/>
                  <w:r w:rsidRPr="00C30509">
                    <w:rPr>
                      <w:b/>
                      <w:i/>
                      <w:sz w:val="32"/>
                      <w:szCs w:val="32"/>
                    </w:rPr>
                    <w:t xml:space="preserve"> de audit public intern</w:t>
                  </w:r>
                </w:p>
                <w:p w14:paraId="1E48C058" w14:textId="77777777" w:rsidR="00B2512C" w:rsidRPr="00370DE0" w:rsidRDefault="00B2512C" w:rsidP="00B2512C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1F6CB5B" w14:textId="77777777" w:rsidR="00B2512C" w:rsidRPr="00EA63CF" w:rsidRDefault="00B2512C" w:rsidP="00B2512C">
      <w:pPr>
        <w:ind w:firstLine="567"/>
        <w:jc w:val="both"/>
        <w:rPr>
          <w:rFonts w:asciiTheme="minorHAnsi" w:hAnsiTheme="minorHAnsi" w:cstheme="minorHAnsi"/>
        </w:rPr>
      </w:pPr>
    </w:p>
    <w:p w14:paraId="070E4A8B" w14:textId="77777777" w:rsidR="00B2512C" w:rsidRPr="00EA63CF" w:rsidRDefault="00B2512C" w:rsidP="00B2512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4A4E6480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Ținând seama de faptul că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obţinerea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eficienţei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eficacităţii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serviciilor publice reprezintă o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condiţie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esenţială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a managementului fiecărei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entităţi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publice, în acest caz, entitate publică fiind comuna, în calitatea acesteia de persoană juridică de drept public și, respectiv, de instituție publică locală,</w:t>
      </w:r>
    </w:p>
    <w:p w14:paraId="3C727092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0D55645D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apreciind oportunitatea unei cooperări între comune pentru asigurarea serviciilor de audit public intern, respectând în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acelaşi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timp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independenţa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funcţiile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specifice fiecăreia dintre acestea,</w:t>
      </w:r>
    </w:p>
    <w:p w14:paraId="1FF7F6AA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06BE980D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urmărind facilitarea as</w:t>
      </w:r>
      <w:r w:rsidR="00187D7A"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igurării funcției 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de audit public intern pentru mai multe comune, în temeiul unui acord de cooperare, prin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relaţii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profesionale bazate pe criterii de legalitate, economicitate, eficacitate, eficiență și colaborare pentru  realizarea obiectivelor specifice acestei activități,</w:t>
      </w:r>
    </w:p>
    <w:p w14:paraId="58DBD85A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0507E64A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având în vedere prevederile:</w:t>
      </w:r>
    </w:p>
    <w:p w14:paraId="1B1A6673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a)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 xml:space="preserve">Cartei europene a autonomiei locale, adoptată la Strasbourg la 15 octombrie 1985 și ratificată prin Legea nr. 199/1997;  </w:t>
      </w:r>
    </w:p>
    <w:p w14:paraId="5ED8FAC7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b)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Legii nr. 672/2002 privind auditul public intern, cu modificările și completările ulterioare;</w:t>
      </w:r>
    </w:p>
    <w:p w14:paraId="45199C8E" w14:textId="3CA07A72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c)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</w:r>
      <w:r w:rsidR="002F04C9" w:rsidRPr="00EA63CF">
        <w:rPr>
          <w:rFonts w:asciiTheme="minorHAnsi" w:eastAsia="Times New Roman" w:hAnsiTheme="minorHAnsi" w:cstheme="minorHAnsi"/>
          <w:color w:val="000000"/>
          <w:lang w:eastAsia="ro-RO"/>
        </w:rPr>
        <w:t>art. 89 alin.(3) din OUG nr.57/2019 privind Codul administrativ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;</w:t>
      </w:r>
    </w:p>
    <w:p w14:paraId="0297BB85" w14:textId="738646A5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d)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art.13 din Legea cadru a descentralizării nr. 195/2006;</w:t>
      </w:r>
    </w:p>
    <w:p w14:paraId="12019F2E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e)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art. 35 alin. (6) din Legea nr. 273/2006 privind finanțele publice locale, cu modificările și completările ulterioare;</w:t>
      </w:r>
    </w:p>
    <w:p w14:paraId="63447496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f)   art. 942 și următoarele din Codul civil, referitoare la contracte sau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convenţii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;</w:t>
      </w:r>
    </w:p>
    <w:p w14:paraId="54399D45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g)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Codului muncii;</w:t>
      </w:r>
    </w:p>
    <w:p w14:paraId="415346CB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h)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 xml:space="preserve">Legii nr. 182/2002 privind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protecţia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informaţiilor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clasificate, cu modificările și completările ulterioare;</w:t>
      </w:r>
    </w:p>
    <w:p w14:paraId="32CFB4B6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i)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Codului de procedură civilă;</w:t>
      </w:r>
    </w:p>
    <w:p w14:paraId="65547139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j)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 xml:space="preserve">Hotărârii Guvernului nr. 781/2002 privind protecția informațiilor secrete de serviciu, cu modificările și completările ulterioare; </w:t>
      </w:r>
    </w:p>
    <w:p w14:paraId="73888001" w14:textId="77777777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k)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Codului privind conduita auditorului intern, aprobat prin Ordinul ministrului finanțelor publice nr. 252/2004;</w:t>
      </w:r>
    </w:p>
    <w:p w14:paraId="56A3A092" w14:textId="0C4988C4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lastRenderedPageBreak/>
        <w:t>l)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ab/>
        <w:t>Statutului</w:t>
      </w:r>
      <w:r w:rsidR="006902B3"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</w:t>
      </w:r>
      <w:r w:rsidR="00DD371C" w:rsidRPr="00EA63CF">
        <w:rPr>
          <w:rFonts w:asciiTheme="minorHAnsi" w:eastAsia="Times New Roman" w:hAnsiTheme="minorHAnsi" w:cstheme="minorHAnsi"/>
          <w:color w:val="000000"/>
          <w:lang w:eastAsia="ro-RO"/>
        </w:rPr>
        <w:t>Filialei Județene Cluj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a Asociației Comunelor din România;</w:t>
      </w:r>
    </w:p>
    <w:p w14:paraId="5E53E4C4" w14:textId="0E75902C" w:rsidR="00B2512C" w:rsidRPr="00EA63CF" w:rsidRDefault="00B2512C" w:rsidP="00B2512C">
      <w:pPr>
        <w:tabs>
          <w:tab w:val="left" w:pos="1276"/>
        </w:tabs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m) Hotărârii Consiliului Local nr. </w:t>
      </w:r>
      <w:r w:rsidR="005C463B" w:rsidRPr="005C463B">
        <w:rPr>
          <w:rFonts w:asciiTheme="minorHAnsi" w:hAnsiTheme="minorHAnsi" w:cstheme="minorHAnsi"/>
          <w:color w:val="000000"/>
        </w:rPr>
        <w:t>70/24.11.2010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privind aderarea comunei </w:t>
      </w:r>
      <w:r w:rsidR="00EA63CF" w:rsidRPr="00EA63CF">
        <w:rPr>
          <w:rFonts w:asciiTheme="minorHAnsi" w:eastAsia="Times New Roman" w:hAnsiTheme="minorHAnsi" w:cstheme="minorHAnsi"/>
          <w:color w:val="000000"/>
          <w:lang w:eastAsia="ro-RO"/>
        </w:rPr>
        <w:t>Mociu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la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Asociaţia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Comunelor din România,</w:t>
      </w:r>
    </w:p>
    <w:p w14:paraId="537C2A57" w14:textId="77777777" w:rsidR="00B2512C" w:rsidRPr="00EA63CF" w:rsidRDefault="00B2512C" w:rsidP="00B2512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5D711E1A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luând act de:</w:t>
      </w:r>
    </w:p>
    <w:p w14:paraId="579CA4C2" w14:textId="1BD51D99" w:rsidR="00B2512C" w:rsidRPr="00EA63CF" w:rsidRDefault="00B2512C" w:rsidP="00B2512C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referatul de aprobare prezentat de către primarul comunei, în calitatea sa de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iniţiator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, înregistrat sub nr. </w:t>
      </w:r>
      <w:r w:rsidR="00EA63CF" w:rsidRPr="00EA63CF">
        <w:rPr>
          <w:rFonts w:asciiTheme="minorHAnsi" w:eastAsia="Times New Roman" w:hAnsiTheme="minorHAnsi" w:cstheme="minorHAnsi"/>
          <w:color w:val="000000"/>
          <w:lang w:eastAsia="ro-RO"/>
        </w:rPr>
        <w:t>22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/</w:t>
      </w:r>
      <w:r w:rsidR="00EA63CF" w:rsidRPr="00EA63CF">
        <w:rPr>
          <w:rFonts w:asciiTheme="minorHAnsi" w:eastAsia="Times New Roman" w:hAnsiTheme="minorHAnsi" w:cstheme="minorHAnsi"/>
          <w:color w:val="000000"/>
          <w:lang w:eastAsia="ro-RO"/>
        </w:rPr>
        <w:t>19.01.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20</w:t>
      </w:r>
      <w:r w:rsidR="00EA63CF" w:rsidRPr="00EA63CF">
        <w:rPr>
          <w:rFonts w:asciiTheme="minorHAnsi" w:eastAsia="Times New Roman" w:hAnsiTheme="minorHAnsi" w:cstheme="minorHAnsi"/>
          <w:color w:val="000000"/>
          <w:lang w:eastAsia="ro-RO"/>
        </w:rPr>
        <w:t>24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;</w:t>
      </w:r>
    </w:p>
    <w:p w14:paraId="2F699419" w14:textId="212DDAC2" w:rsidR="00B2512C" w:rsidRPr="00EA63CF" w:rsidRDefault="00B2512C" w:rsidP="00B2512C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raportul compartimentului de resort din cadrul aparatului de specialitate al primarului, înregistrat sub nr. </w:t>
      </w:r>
      <w:r w:rsidR="00EA63CF" w:rsidRPr="00EA63CF">
        <w:rPr>
          <w:rFonts w:asciiTheme="minorHAnsi" w:eastAsia="Times New Roman" w:hAnsiTheme="minorHAnsi" w:cstheme="minorHAnsi"/>
          <w:color w:val="000000"/>
          <w:lang w:eastAsia="ro-RO"/>
        </w:rPr>
        <w:t>24/19.01.2024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;</w:t>
      </w:r>
    </w:p>
    <w:p w14:paraId="006352F6" w14:textId="77777777" w:rsidR="00B2512C" w:rsidRPr="00EA63CF" w:rsidRDefault="00B2512C" w:rsidP="00B2512C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precum </w:t>
      </w:r>
      <w:proofErr w:type="spellStart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de raportul comisiei de specialitate a Consiliului Local, </w:t>
      </w:r>
    </w:p>
    <w:p w14:paraId="7D724C9A" w14:textId="77777777" w:rsidR="00B2512C" w:rsidRPr="00EA63CF" w:rsidRDefault="00B2512C" w:rsidP="00B2512C">
      <w:pPr>
        <w:pStyle w:val="Listparagraf1"/>
        <w:tabs>
          <w:tab w:val="left" w:pos="1276"/>
        </w:tabs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24F1BAB7" w14:textId="3FE33EB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în temeiul prevederilor art. 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>139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alin. (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>3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) lit. f), 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>din O</w:t>
      </w:r>
      <w:r w:rsidR="006902B3" w:rsidRPr="00EA63CF">
        <w:rPr>
          <w:rFonts w:asciiTheme="minorHAnsi" w:eastAsia="Times New Roman" w:hAnsiTheme="minorHAnsi" w:cstheme="minorHAnsi"/>
          <w:color w:val="000000"/>
          <w:lang w:eastAsia="ro-RO"/>
        </w:rPr>
        <w:t>.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>U</w:t>
      </w:r>
      <w:r w:rsidR="006902B3" w:rsidRPr="00EA63CF">
        <w:rPr>
          <w:rFonts w:asciiTheme="minorHAnsi" w:eastAsia="Times New Roman" w:hAnsiTheme="minorHAnsi" w:cstheme="minorHAnsi"/>
          <w:color w:val="000000"/>
          <w:lang w:eastAsia="ro-RO"/>
        </w:rPr>
        <w:t>.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>G</w:t>
      </w:r>
      <w:r w:rsidR="006902B3" w:rsidRPr="00EA63CF">
        <w:rPr>
          <w:rFonts w:asciiTheme="minorHAnsi" w:eastAsia="Times New Roman" w:hAnsiTheme="minorHAnsi" w:cstheme="minorHAnsi"/>
          <w:color w:val="000000"/>
          <w:lang w:eastAsia="ro-RO"/>
        </w:rPr>
        <w:t>.</w:t>
      </w:r>
      <w:r w:rsidR="0004447D" w:rsidRPr="00EA63CF">
        <w:rPr>
          <w:rFonts w:asciiTheme="minorHAnsi" w:eastAsia="Times New Roman" w:hAnsiTheme="minorHAnsi" w:cstheme="minorHAnsi"/>
          <w:color w:val="000000"/>
          <w:lang w:eastAsia="ro-RO"/>
        </w:rPr>
        <w:t xml:space="preserve"> nr.57 din 2019 privind Codul administrativ,</w:t>
      </w:r>
    </w:p>
    <w:p w14:paraId="205399DD" w14:textId="77777777" w:rsidR="00EA63CF" w:rsidRPr="00EA63CF" w:rsidRDefault="00EA63CF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color w:val="000000"/>
          <w:lang w:eastAsia="ro-RO"/>
        </w:rPr>
      </w:pPr>
    </w:p>
    <w:p w14:paraId="583E107B" w14:textId="77777777" w:rsidR="00EA63CF" w:rsidRPr="00EA63CF" w:rsidRDefault="00EA63CF" w:rsidP="00EA63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MS Mincho" w:hAnsiTheme="minorHAnsi" w:cstheme="minorHAnsi"/>
          <w:b/>
          <w:lang w:eastAsia="ro-RO"/>
        </w:rPr>
      </w:pPr>
      <w:r w:rsidRPr="00EA63CF">
        <w:rPr>
          <w:rFonts w:asciiTheme="minorHAnsi" w:eastAsia="MS Mincho" w:hAnsiTheme="minorHAnsi" w:cstheme="minorHAnsi"/>
          <w:b/>
          <w:lang w:eastAsia="ro-RO"/>
        </w:rPr>
        <w:t>HOTARASTE:</w:t>
      </w:r>
    </w:p>
    <w:p w14:paraId="5DACF3F0" w14:textId="77777777" w:rsidR="00B2512C" w:rsidRPr="00EA63CF" w:rsidRDefault="00B2512C" w:rsidP="00B2512C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b/>
          <w:color w:val="000000"/>
          <w:lang w:eastAsia="ro-RO"/>
        </w:rPr>
      </w:pPr>
    </w:p>
    <w:p w14:paraId="4F172DAE" w14:textId="6DF0FE44" w:rsidR="00B2512C" w:rsidRPr="00EA63CF" w:rsidRDefault="00B2512C" w:rsidP="005C463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lang w:eastAsia="ro-RO"/>
        </w:rPr>
      </w:pPr>
      <w:bookmarkStart w:id="1" w:name="ref#A1"/>
      <w:bookmarkStart w:id="2" w:name="tree#68"/>
      <w:bookmarkEnd w:id="1"/>
      <w:r w:rsidRPr="00EA63CF">
        <w:rPr>
          <w:rFonts w:asciiTheme="minorHAnsi" w:eastAsia="Times New Roman" w:hAnsiTheme="minorHAnsi" w:cstheme="minorHAnsi"/>
          <w:b/>
          <w:bCs/>
          <w:lang w:eastAsia="ro-RO"/>
        </w:rPr>
        <w:t xml:space="preserve">Art. 1. </w:t>
      </w:r>
      <w:r w:rsidRPr="00EA63CF">
        <w:rPr>
          <w:rFonts w:asciiTheme="minorHAnsi" w:eastAsia="Times New Roman" w:hAnsiTheme="minorHAnsi" w:cstheme="minorHAnsi"/>
          <w:lang w:eastAsia="ro-RO"/>
        </w:rPr>
        <w:t>- (1) Se însușește</w:t>
      </w:r>
      <w:r w:rsidRPr="00EA63CF">
        <w:rPr>
          <w:rFonts w:asciiTheme="minorHAnsi" w:hAnsiTheme="minorHAnsi" w:cstheme="minorHAnsi"/>
        </w:rPr>
        <w:t xml:space="preserve"> modelul-cadru al </w:t>
      </w:r>
      <w:r w:rsidRPr="00EA63CF">
        <w:rPr>
          <w:rFonts w:asciiTheme="minorHAnsi" w:eastAsia="Times New Roman" w:hAnsiTheme="minorHAnsi" w:cstheme="minorHAnsi"/>
          <w:i/>
          <w:lang w:eastAsia="ro-RO"/>
        </w:rPr>
        <w:t xml:space="preserve">Acordului de cooperare privind organizarea </w:t>
      </w:r>
      <w:proofErr w:type="spellStart"/>
      <w:r w:rsidRPr="00EA63CF">
        <w:rPr>
          <w:rFonts w:asciiTheme="minorHAnsi" w:eastAsia="Times New Roman" w:hAnsiTheme="minorHAnsi" w:cstheme="minorHAnsi"/>
          <w:i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i/>
          <w:lang w:eastAsia="ro-RO"/>
        </w:rPr>
        <w:t xml:space="preserve"> </w:t>
      </w:r>
      <w:r w:rsidR="00187D7A" w:rsidRPr="00EA63CF">
        <w:rPr>
          <w:rFonts w:asciiTheme="minorHAnsi" w:eastAsia="Times New Roman" w:hAnsiTheme="minorHAnsi" w:cstheme="minorHAnsi"/>
          <w:i/>
          <w:lang w:eastAsia="ro-RO"/>
        </w:rPr>
        <w:t>funcționarea</w:t>
      </w:r>
      <w:r w:rsidR="004B61C2" w:rsidRPr="00EA63CF">
        <w:rPr>
          <w:rFonts w:asciiTheme="minorHAnsi" w:eastAsia="Times New Roman" w:hAnsiTheme="minorHAnsi" w:cstheme="minorHAnsi"/>
          <w:i/>
          <w:lang w:eastAsia="ro-RO"/>
        </w:rPr>
        <w:t xml:space="preserve"> serviciului</w:t>
      </w:r>
      <w:r w:rsidR="00187D7A" w:rsidRPr="00EA63CF">
        <w:rPr>
          <w:rFonts w:asciiTheme="minorHAnsi" w:eastAsia="Times New Roman" w:hAnsiTheme="minorHAnsi" w:cstheme="minorHAnsi"/>
          <w:i/>
          <w:lang w:eastAsia="ro-RO"/>
        </w:rPr>
        <w:t xml:space="preserve"> </w:t>
      </w:r>
      <w:r w:rsidRPr="00EA63CF">
        <w:rPr>
          <w:rFonts w:asciiTheme="minorHAnsi" w:eastAsia="Times New Roman" w:hAnsiTheme="minorHAnsi" w:cstheme="minorHAnsi"/>
          <w:i/>
          <w:lang w:eastAsia="ro-RO"/>
        </w:rPr>
        <w:t>audit public intern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, potrivit anexei care face parte integrantă din prezenta hotărâre. </w:t>
      </w:r>
    </w:p>
    <w:p w14:paraId="474050D7" w14:textId="35EF2271" w:rsidR="00B2512C" w:rsidRPr="00EA63CF" w:rsidRDefault="00B2512C" w:rsidP="005C463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lang w:eastAsia="ro-RO"/>
        </w:rPr>
      </w:pPr>
      <w:r w:rsidRPr="00EA63CF">
        <w:rPr>
          <w:rFonts w:asciiTheme="minorHAnsi" w:eastAsia="Times New Roman" w:hAnsiTheme="minorHAnsi" w:cstheme="minorHAnsi"/>
          <w:lang w:eastAsia="ro-RO"/>
        </w:rPr>
        <w:t xml:space="preserve">(2) Obligațiile financiare rezultate din </w:t>
      </w:r>
      <w:r w:rsidRPr="00EA63CF">
        <w:rPr>
          <w:rFonts w:asciiTheme="minorHAnsi" w:eastAsia="Times New Roman" w:hAnsiTheme="minorHAnsi" w:cstheme="minorHAnsi"/>
          <w:i/>
          <w:lang w:eastAsia="ro-RO"/>
        </w:rPr>
        <w:t>Acordul de cooperare prevăzut la alin. (1)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, pe întreaga durată de existență a acestuia, se suportă din bugetul local al comunei </w:t>
      </w:r>
      <w:r w:rsidR="00EA63CF" w:rsidRPr="00EA63CF">
        <w:rPr>
          <w:rFonts w:asciiTheme="minorHAnsi" w:eastAsia="Times New Roman" w:hAnsiTheme="minorHAnsi" w:cstheme="minorHAnsi"/>
          <w:lang w:eastAsia="ro-RO"/>
        </w:rPr>
        <w:t>Mociu</w:t>
      </w:r>
      <w:r w:rsidRPr="00EA63CF">
        <w:rPr>
          <w:rFonts w:asciiTheme="minorHAnsi" w:eastAsia="Times New Roman" w:hAnsiTheme="minorHAnsi" w:cstheme="minorHAnsi"/>
          <w:lang w:eastAsia="ro-RO"/>
        </w:rPr>
        <w:t>.</w:t>
      </w:r>
    </w:p>
    <w:p w14:paraId="4751B656" w14:textId="77777777" w:rsidR="00B2512C" w:rsidRPr="00EA63CF" w:rsidRDefault="00B2512C" w:rsidP="005C463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ro-RO"/>
        </w:rPr>
      </w:pPr>
      <w:bookmarkStart w:id="3" w:name="tree#69"/>
      <w:bookmarkEnd w:id="2"/>
    </w:p>
    <w:p w14:paraId="24CCDF0E" w14:textId="0A04A245" w:rsidR="007C655B" w:rsidRPr="00EA63CF" w:rsidRDefault="007C655B" w:rsidP="005C463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lang w:eastAsia="ro-RO"/>
        </w:rPr>
      </w:pPr>
      <w:bookmarkStart w:id="4" w:name="ref#A3"/>
      <w:bookmarkStart w:id="5" w:name="ref#A4"/>
      <w:bookmarkStart w:id="6" w:name="tree#74"/>
      <w:bookmarkEnd w:id="3"/>
      <w:bookmarkEnd w:id="4"/>
      <w:bookmarkEnd w:id="5"/>
      <w:r w:rsidRPr="00EA63CF">
        <w:rPr>
          <w:rFonts w:asciiTheme="minorHAnsi" w:eastAsia="Times New Roman" w:hAnsiTheme="minorHAnsi" w:cstheme="minorHAnsi"/>
          <w:b/>
          <w:bCs/>
          <w:lang w:eastAsia="ro-RO"/>
        </w:rPr>
        <w:t xml:space="preserve">Art. 2. 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- Prezenta hotărâre se aduce la îndeplinire de către primarul comunei </w:t>
      </w:r>
      <w:r w:rsidR="00EA63CF" w:rsidRPr="00EA63CF">
        <w:rPr>
          <w:rFonts w:asciiTheme="minorHAnsi" w:eastAsia="Times New Roman" w:hAnsiTheme="minorHAnsi" w:cstheme="minorHAnsi"/>
          <w:lang w:eastAsia="ro-RO"/>
        </w:rPr>
        <w:t>Mociu</w:t>
      </w:r>
      <w:r w:rsidR="006902B3" w:rsidRPr="00EA63CF">
        <w:rPr>
          <w:rFonts w:asciiTheme="minorHAnsi" w:eastAsia="Times New Roman" w:hAnsiTheme="minorHAnsi" w:cstheme="minorHAnsi"/>
          <w:lang w:eastAsia="ro-RO"/>
        </w:rPr>
        <w:t>.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</w:t>
      </w:r>
    </w:p>
    <w:p w14:paraId="6295DF72" w14:textId="77777777" w:rsidR="00B2512C" w:rsidRPr="00EA63CF" w:rsidRDefault="00B2512C" w:rsidP="005C463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lang w:eastAsia="ro-RO"/>
        </w:rPr>
      </w:pPr>
    </w:p>
    <w:p w14:paraId="2AA9FD92" w14:textId="3D215BFA" w:rsidR="00B2512C" w:rsidRPr="00EA63CF" w:rsidRDefault="00B2512C" w:rsidP="005C463B">
      <w:pPr>
        <w:spacing w:after="0" w:line="240" w:lineRule="auto"/>
        <w:ind w:firstLine="851"/>
        <w:jc w:val="both"/>
        <w:rPr>
          <w:rFonts w:asciiTheme="minorHAnsi" w:eastAsia="Times New Roman" w:hAnsiTheme="minorHAnsi" w:cstheme="minorHAnsi"/>
          <w:lang w:eastAsia="ro-RO"/>
        </w:rPr>
      </w:pPr>
      <w:bookmarkStart w:id="7" w:name="ref#A5"/>
      <w:bookmarkStart w:id="8" w:name="tree#75"/>
      <w:bookmarkEnd w:id="6"/>
      <w:bookmarkEnd w:id="7"/>
      <w:r w:rsidRPr="00EA63CF">
        <w:rPr>
          <w:rFonts w:asciiTheme="minorHAnsi" w:eastAsia="Times New Roman" w:hAnsiTheme="minorHAnsi" w:cstheme="minorHAnsi"/>
          <w:b/>
          <w:bCs/>
          <w:lang w:eastAsia="ro-RO"/>
        </w:rPr>
        <w:t xml:space="preserve">Art. 3. </w:t>
      </w:r>
      <w:r w:rsidRPr="00EA63CF">
        <w:rPr>
          <w:rFonts w:asciiTheme="minorHAnsi" w:eastAsia="Times New Roman" w:hAnsiTheme="minorHAnsi" w:cstheme="minorHAnsi"/>
          <w:lang w:eastAsia="ro-RO"/>
        </w:rPr>
        <w:t>- (1) Prezenta hotărâre se comunică, în mod obligatoriu, prin intermediul secretarului comunei, în termenul prevăzut de lege, primarului com</w:t>
      </w:r>
      <w:r w:rsidR="00DD371C" w:rsidRPr="00EA63CF">
        <w:rPr>
          <w:rFonts w:asciiTheme="minorHAnsi" w:eastAsia="Times New Roman" w:hAnsiTheme="minorHAnsi" w:cstheme="minorHAnsi"/>
          <w:lang w:eastAsia="ro-RO"/>
        </w:rPr>
        <w:t xml:space="preserve">unei, Prefectului </w:t>
      </w:r>
      <w:proofErr w:type="spellStart"/>
      <w:r w:rsidR="00DD371C" w:rsidRPr="00EA63CF">
        <w:rPr>
          <w:rFonts w:asciiTheme="minorHAnsi" w:eastAsia="Times New Roman" w:hAnsiTheme="minorHAnsi" w:cstheme="minorHAnsi"/>
          <w:lang w:eastAsia="ro-RO"/>
        </w:rPr>
        <w:t>Judeţului</w:t>
      </w:r>
      <w:proofErr w:type="spellEnd"/>
      <w:r w:rsidR="00DD371C" w:rsidRPr="00EA63CF">
        <w:rPr>
          <w:rFonts w:asciiTheme="minorHAnsi" w:eastAsia="Times New Roman" w:hAnsiTheme="minorHAnsi" w:cstheme="minorHAnsi"/>
          <w:lang w:eastAsia="ro-RO"/>
        </w:rPr>
        <w:t xml:space="preserve"> Cluj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și </w:t>
      </w:r>
      <w:r w:rsidR="00DD371C" w:rsidRPr="00EA63CF">
        <w:rPr>
          <w:rFonts w:asciiTheme="minorHAnsi" w:eastAsia="Times New Roman" w:hAnsiTheme="minorHAnsi" w:cstheme="minorHAnsi"/>
          <w:color w:val="000000"/>
          <w:lang w:eastAsia="ro-RO"/>
        </w:rPr>
        <w:t>Filialei Județene Cluj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</w:t>
      </w:r>
      <w:r w:rsidRPr="00EA63CF">
        <w:rPr>
          <w:rFonts w:asciiTheme="minorHAnsi" w:eastAsia="Times New Roman" w:hAnsiTheme="minorHAnsi" w:cstheme="minorHAnsi"/>
          <w:color w:val="000000"/>
          <w:lang w:eastAsia="ro-RO"/>
        </w:rPr>
        <w:t>a Asociației Comunelor din România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</w:t>
      </w:r>
      <w:proofErr w:type="spellStart"/>
      <w:r w:rsidRPr="00EA63CF">
        <w:rPr>
          <w:rFonts w:asciiTheme="minorHAnsi" w:eastAsia="Times New Roman" w:hAnsiTheme="minorHAnsi" w:cstheme="minorHAnsi"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lang w:eastAsia="ro-RO"/>
        </w:rPr>
        <w:t xml:space="preserve"> se aduce la </w:t>
      </w:r>
      <w:proofErr w:type="spellStart"/>
      <w:r w:rsidRPr="00EA63CF">
        <w:rPr>
          <w:rFonts w:asciiTheme="minorHAnsi" w:eastAsia="Times New Roman" w:hAnsiTheme="minorHAnsi" w:cstheme="minorHAnsi"/>
          <w:lang w:eastAsia="ro-RO"/>
        </w:rPr>
        <w:t>cunoştinţă</w:t>
      </w:r>
      <w:proofErr w:type="spellEnd"/>
      <w:r w:rsidRPr="00EA63CF">
        <w:rPr>
          <w:rFonts w:asciiTheme="minorHAnsi" w:eastAsia="Times New Roman" w:hAnsiTheme="minorHAnsi" w:cstheme="minorHAnsi"/>
          <w:lang w:eastAsia="ro-RO"/>
        </w:rPr>
        <w:t xml:space="preserve"> publică prin publicarea în Monitorul Oficial al Comunei </w:t>
      </w:r>
      <w:r w:rsidR="00EA63CF" w:rsidRPr="00EA63CF">
        <w:rPr>
          <w:rFonts w:asciiTheme="minorHAnsi" w:eastAsia="Times New Roman" w:hAnsiTheme="minorHAnsi" w:cstheme="minorHAnsi"/>
          <w:lang w:eastAsia="ro-RO"/>
        </w:rPr>
        <w:t>Mociu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, precum </w:t>
      </w:r>
      <w:proofErr w:type="spellStart"/>
      <w:r w:rsidRPr="00EA63CF">
        <w:rPr>
          <w:rFonts w:asciiTheme="minorHAnsi" w:eastAsia="Times New Roman" w:hAnsiTheme="minorHAnsi" w:cstheme="minorHAnsi"/>
          <w:lang w:eastAsia="ro-RO"/>
        </w:rPr>
        <w:t>şi</w:t>
      </w:r>
      <w:proofErr w:type="spellEnd"/>
      <w:r w:rsidRPr="00EA63CF">
        <w:rPr>
          <w:rFonts w:asciiTheme="minorHAnsi" w:eastAsia="Times New Roman" w:hAnsiTheme="minorHAnsi" w:cstheme="minorHAnsi"/>
          <w:lang w:eastAsia="ro-RO"/>
        </w:rPr>
        <w:t xml:space="preserve"> pe pagina de internet:  www.</w:t>
      </w:r>
      <w:r w:rsidR="00EA63CF" w:rsidRPr="00EA63CF">
        <w:rPr>
          <w:rFonts w:asciiTheme="minorHAnsi" w:eastAsia="Times New Roman" w:hAnsiTheme="minorHAnsi" w:cstheme="minorHAnsi"/>
          <w:lang w:eastAsia="ro-RO"/>
        </w:rPr>
        <w:t>primariamociu.ro</w:t>
      </w:r>
      <w:r w:rsidRPr="00EA63CF">
        <w:rPr>
          <w:rFonts w:asciiTheme="minorHAnsi" w:eastAsia="Times New Roman" w:hAnsiTheme="minorHAnsi" w:cstheme="minorHAnsi"/>
          <w:lang w:eastAsia="ro-RO"/>
        </w:rPr>
        <w:t xml:space="preserve"> </w:t>
      </w:r>
    </w:p>
    <w:p w14:paraId="567185C2" w14:textId="711C7B19" w:rsidR="00B2512C" w:rsidRPr="00D1178C" w:rsidRDefault="00B2512C" w:rsidP="005C463B">
      <w:pPr>
        <w:ind w:firstLine="1080"/>
        <w:jc w:val="both"/>
        <w:rPr>
          <w:rFonts w:asciiTheme="majorHAnsi" w:hAnsiTheme="majorHAnsi" w:cstheme="majorHAnsi"/>
          <w:b/>
        </w:rPr>
      </w:pPr>
    </w:p>
    <w:p w14:paraId="4E3FF7B1" w14:textId="77777777" w:rsidR="00EA63CF" w:rsidRPr="00EA63CF" w:rsidRDefault="00EA63CF" w:rsidP="00EA63CF">
      <w:pPr>
        <w:tabs>
          <w:tab w:val="left" w:pos="706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63CF">
        <w:rPr>
          <w:rFonts w:ascii="Times New Roman" w:eastAsia="Times New Roman" w:hAnsi="Times New Roman" w:cs="Times New Roman"/>
        </w:rPr>
        <w:t>INIŢIATOR  PROIECT,</w:t>
      </w:r>
      <w:r w:rsidRPr="00EA63CF">
        <w:rPr>
          <w:rFonts w:ascii="Times New Roman" w:eastAsia="Times New Roman" w:hAnsi="Times New Roman" w:cs="Times New Roman"/>
        </w:rPr>
        <w:tab/>
        <w:t>AVIZAT</w:t>
      </w:r>
    </w:p>
    <w:p w14:paraId="070E20B0" w14:textId="01B7850B" w:rsidR="00EA63CF" w:rsidRPr="00EA63CF" w:rsidRDefault="00EA63CF" w:rsidP="00EA63CF">
      <w:pPr>
        <w:tabs>
          <w:tab w:val="left" w:pos="7062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EA63CF">
        <w:rPr>
          <w:rFonts w:ascii="Times New Roman" w:eastAsia="Times New Roman" w:hAnsi="Times New Roman" w:cs="Times New Roman"/>
        </w:rPr>
        <w:t>Primarul comune</w:t>
      </w:r>
      <w:r>
        <w:rPr>
          <w:rFonts w:ascii="Times New Roman" w:eastAsia="Times New Roman" w:hAnsi="Times New Roman" w:cs="Times New Roman"/>
        </w:rPr>
        <w:t xml:space="preserve">i                                                                                </w:t>
      </w:r>
      <w:r w:rsidRPr="00EA63CF">
        <w:rPr>
          <w:rFonts w:ascii="Times New Roman" w:eastAsia="Times New Roman" w:hAnsi="Times New Roman" w:cs="Times New Roman"/>
        </w:rPr>
        <w:t>Secretar General al Comunei</w:t>
      </w:r>
    </w:p>
    <w:p w14:paraId="4408BC2E" w14:textId="7DA412AA" w:rsidR="00EA63CF" w:rsidRPr="00EA63CF" w:rsidRDefault="00EA63CF" w:rsidP="00EA63CF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</w:rPr>
      </w:pPr>
      <w:r w:rsidRPr="00EA63CF">
        <w:rPr>
          <w:rFonts w:ascii="Times New Roman" w:eastAsia="Times New Roman" w:hAnsi="Times New Roman" w:cs="Times New Roman"/>
        </w:rPr>
        <w:t>Focșa Vasile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EA63CF">
        <w:rPr>
          <w:rFonts w:ascii="Times New Roman" w:eastAsia="Times New Roman" w:hAnsi="Times New Roman" w:cs="Times New Roman"/>
        </w:rPr>
        <w:t>Ganfalean</w:t>
      </w:r>
      <w:proofErr w:type="spellEnd"/>
      <w:r w:rsidRPr="00EA63CF">
        <w:rPr>
          <w:rFonts w:ascii="Times New Roman" w:eastAsia="Times New Roman" w:hAnsi="Times New Roman" w:cs="Times New Roman"/>
        </w:rPr>
        <w:t xml:space="preserve"> Maria-Ioana </w:t>
      </w:r>
      <w:r w:rsidRPr="00EA63CF">
        <w:rPr>
          <w:rFonts w:ascii="Times New Roman" w:eastAsia="MS Mincho" w:hAnsi="Times New Roman" w:cs="Times New Roman"/>
        </w:rPr>
        <w:t xml:space="preserve"> </w:t>
      </w:r>
    </w:p>
    <w:p w14:paraId="1E280C0D" w14:textId="77777777" w:rsidR="00EA63CF" w:rsidRPr="00EA63CF" w:rsidRDefault="00EA63CF" w:rsidP="00EA63CF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</w:rPr>
      </w:pPr>
    </w:p>
    <w:p w14:paraId="5C253466" w14:textId="020A460D" w:rsidR="00B2512C" w:rsidRPr="00D1178C" w:rsidRDefault="00B2512C" w:rsidP="00B2512C">
      <w:pPr>
        <w:tabs>
          <w:tab w:val="left" w:pos="6113"/>
        </w:tabs>
        <w:ind w:firstLine="1080"/>
        <w:jc w:val="both"/>
        <w:rPr>
          <w:rFonts w:asciiTheme="majorHAnsi" w:hAnsiTheme="majorHAnsi" w:cstheme="majorHAnsi"/>
        </w:rPr>
      </w:pPr>
      <w:r w:rsidRPr="00D1178C">
        <w:rPr>
          <w:rFonts w:asciiTheme="majorHAnsi" w:hAnsiTheme="majorHAnsi" w:cstheme="majorHAnsi"/>
        </w:rPr>
        <w:tab/>
      </w:r>
    </w:p>
    <w:p w14:paraId="1A580D7D" w14:textId="6CAB4F30" w:rsidR="00B2512C" w:rsidRPr="00D1178C" w:rsidRDefault="00EA63CF" w:rsidP="00B2512C">
      <w:pPr>
        <w:ind w:firstLine="10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/>
        </w:rPr>
        <w:pict w14:anchorId="1A9FE7C4">
          <v:shape id="_x0000_s1031" type="#_x0000_t202" style="position:absolute;left:0;text-align:left;margin-left:259.5pt;margin-top:25.5pt;width:186.75pt;height:11.1pt;z-index:251665408" strokecolor="white">
            <v:textbox style="mso-next-textbox:#_x0000_s1031">
              <w:txbxContent>
                <w:p w14:paraId="22F02B74" w14:textId="0E2AD64E" w:rsidR="00B2512C" w:rsidRPr="00F07FE4" w:rsidRDefault="00B2512C" w:rsidP="00B2512C">
                  <w:pPr>
                    <w:spacing w:after="0"/>
                    <w:jc w:val="center"/>
                    <w:rPr>
                      <w:spacing w:val="4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val="en-US"/>
        </w:rPr>
        <w:pict w14:anchorId="1F6C5905">
          <v:shape id="_x0000_s1030" type="#_x0000_t202" style="position:absolute;left:0;text-align:left;margin-left:62.85pt;margin-top:7.75pt;width:180.75pt;height:9.15pt;z-index:251664384" strokecolor="white">
            <v:textbox style="mso-next-textbox:#_x0000_s1030">
              <w:txbxContent>
                <w:p w14:paraId="607449EF" w14:textId="43D25638" w:rsidR="00B2512C" w:rsidRPr="00F07FE4" w:rsidRDefault="00B2512C" w:rsidP="00B2512C">
                  <w:pPr>
                    <w:spacing w:after="0"/>
                    <w:jc w:val="center"/>
                    <w:rPr>
                      <w:spacing w:val="40"/>
                    </w:rPr>
                  </w:pPr>
                </w:p>
              </w:txbxContent>
            </v:textbox>
          </v:shape>
        </w:pict>
      </w:r>
    </w:p>
    <w:p w14:paraId="3F0A457C" w14:textId="77777777" w:rsidR="00B2512C" w:rsidRPr="00D1178C" w:rsidRDefault="00B2512C" w:rsidP="00B2512C">
      <w:pPr>
        <w:ind w:firstLine="1080"/>
        <w:jc w:val="both"/>
        <w:rPr>
          <w:rFonts w:asciiTheme="majorHAnsi" w:hAnsiTheme="majorHAnsi" w:cstheme="majorHAnsi"/>
          <w:bCs/>
        </w:rPr>
      </w:pPr>
    </w:p>
    <w:bookmarkEnd w:id="8"/>
    <w:p w14:paraId="08186E0F" w14:textId="77777777" w:rsidR="00B2512C" w:rsidRPr="00D1178C" w:rsidRDefault="00B2512C" w:rsidP="00B2512C">
      <w:pPr>
        <w:spacing w:after="0" w:line="240" w:lineRule="auto"/>
        <w:rPr>
          <w:rFonts w:asciiTheme="majorHAnsi" w:eastAsia="Times New Roman" w:hAnsiTheme="majorHAnsi" w:cstheme="majorHAnsi"/>
          <w:u w:val="single"/>
        </w:rPr>
      </w:pPr>
    </w:p>
    <w:p w14:paraId="2C42D7EB" w14:textId="77777777" w:rsidR="00B2512C" w:rsidRPr="00D1178C" w:rsidRDefault="00B2512C" w:rsidP="00B2512C">
      <w:pPr>
        <w:spacing w:after="0" w:line="240" w:lineRule="auto"/>
        <w:rPr>
          <w:rFonts w:asciiTheme="majorHAnsi" w:eastAsia="Times New Roman" w:hAnsiTheme="majorHAnsi" w:cstheme="majorHAnsi"/>
          <w:u w:val="single"/>
        </w:rPr>
      </w:pPr>
    </w:p>
    <w:sectPr w:rsidR="00B2512C" w:rsidRPr="00D1178C" w:rsidSect="00CC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894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2C"/>
    <w:rsid w:val="000020BF"/>
    <w:rsid w:val="0004447D"/>
    <w:rsid w:val="00075674"/>
    <w:rsid w:val="001316DE"/>
    <w:rsid w:val="00137C28"/>
    <w:rsid w:val="00187D7A"/>
    <w:rsid w:val="001F4B54"/>
    <w:rsid w:val="002B2492"/>
    <w:rsid w:val="002F04C9"/>
    <w:rsid w:val="004B61C2"/>
    <w:rsid w:val="005C463B"/>
    <w:rsid w:val="00680F90"/>
    <w:rsid w:val="006902B3"/>
    <w:rsid w:val="007C655B"/>
    <w:rsid w:val="007D553A"/>
    <w:rsid w:val="00961EDB"/>
    <w:rsid w:val="00AE6B41"/>
    <w:rsid w:val="00B2512C"/>
    <w:rsid w:val="00B411AA"/>
    <w:rsid w:val="00CC163B"/>
    <w:rsid w:val="00D115BD"/>
    <w:rsid w:val="00D1178C"/>
    <w:rsid w:val="00D2471B"/>
    <w:rsid w:val="00DD371C"/>
    <w:rsid w:val="00EA63CF"/>
    <w:rsid w:val="00EB56B8"/>
    <w:rsid w:val="00EF09A0"/>
    <w:rsid w:val="00F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22372D6"/>
  <w15:docId w15:val="{004AA448-B655-4780-98A4-77F642D6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2C"/>
    <w:rPr>
      <w:rFonts w:ascii="Arial" w:eastAsia="Calibri" w:hAnsi="Arial" w:cs="Arial"/>
      <w:sz w:val="24"/>
      <w:szCs w:val="24"/>
      <w:lang w:val="ro-RO"/>
    </w:rPr>
  </w:style>
  <w:style w:type="paragraph" w:styleId="Heading1">
    <w:name w:val="heading 1"/>
    <w:aliases w:val="Sections,Titre lettre 1"/>
    <w:basedOn w:val="Normal"/>
    <w:next w:val="Normal"/>
    <w:link w:val="Heading1Char"/>
    <w:qFormat/>
    <w:rsid w:val="00B2512C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bCs/>
      <w:sz w:val="32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BF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0020BF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aliases w:val="Sections Char,Titre lettre 1 Char"/>
    <w:basedOn w:val="DefaultParagraphFont"/>
    <w:link w:val="Heading1"/>
    <w:rsid w:val="00B2512C"/>
    <w:rPr>
      <w:rFonts w:ascii="Arial Black" w:eastAsia="Times New Roman" w:hAnsi="Arial Black" w:cs="Arial"/>
      <w:b/>
      <w:bCs/>
      <w:sz w:val="32"/>
      <w:szCs w:val="28"/>
      <w:lang w:val="ro-RO" w:eastAsia="ro-RO"/>
    </w:rPr>
  </w:style>
  <w:style w:type="paragraph" w:customStyle="1" w:styleId="Listparagraf1">
    <w:name w:val="Listă paragraf1"/>
    <w:basedOn w:val="Normal"/>
    <w:uiPriority w:val="34"/>
    <w:qFormat/>
    <w:rsid w:val="00B2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2C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primariamoc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</dc:creator>
  <cp:keywords/>
  <dc:description/>
  <cp:lastModifiedBy>Secretar</cp:lastModifiedBy>
  <cp:revision>24</cp:revision>
  <dcterms:created xsi:type="dcterms:W3CDTF">2012-10-08T09:18:00Z</dcterms:created>
  <dcterms:modified xsi:type="dcterms:W3CDTF">2024-01-25T09:21:00Z</dcterms:modified>
</cp:coreProperties>
</file>