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-61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8269C9" w:rsidRPr="00A30573" w14:paraId="39A06045" w14:textId="77777777" w:rsidTr="008269C9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EC6E4AF" w14:textId="77777777" w:rsidR="008269C9" w:rsidRPr="00A30573" w:rsidRDefault="008269C9" w:rsidP="00826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30573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03D6AAAD" wp14:editId="5D5E5FC6">
                  <wp:extent cx="590550" cy="857250"/>
                  <wp:effectExtent l="0" t="0" r="0" b="0"/>
                  <wp:docPr id="1494588965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3FCAF1" w14:textId="77777777" w:rsidR="008269C9" w:rsidRPr="00A30573" w:rsidRDefault="008269C9" w:rsidP="008269C9">
            <w:pPr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A30573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ROMÂNIA</w:t>
            </w:r>
          </w:p>
          <w:p w14:paraId="5D596753" w14:textId="77777777" w:rsidR="008269C9" w:rsidRPr="00A30573" w:rsidRDefault="008269C9" w:rsidP="008269C9">
            <w:pPr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A30573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JUDEŢUL CLUJ</w:t>
            </w:r>
          </w:p>
          <w:p w14:paraId="49DDCAF2" w14:textId="77777777" w:rsidR="008269C9" w:rsidRPr="00A30573" w:rsidRDefault="008269C9" w:rsidP="008269C9">
            <w:pPr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A30573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CBF800D" w14:textId="77777777" w:rsidR="008269C9" w:rsidRPr="00A30573" w:rsidRDefault="008269C9" w:rsidP="008269C9">
            <w:pPr>
              <w:rPr>
                <w:rFonts w:ascii="Calibri" w:eastAsia="Times New Roman" w:hAnsi="Calibri" w:cs="Times New Roman"/>
                <w:lang w:eastAsia="ro-RO"/>
              </w:rPr>
            </w:pPr>
            <w:r w:rsidRPr="00A3057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8D203A" wp14:editId="2919F6C3">
                  <wp:extent cx="596900" cy="895350"/>
                  <wp:effectExtent l="0" t="0" r="0" b="0"/>
                  <wp:docPr id="16479539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9C9" w:rsidRPr="00A30573" w14:paraId="69EB52DC" w14:textId="77777777" w:rsidTr="008269C9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899FFF8" w14:textId="77777777" w:rsidR="008269C9" w:rsidRPr="00A30573" w:rsidRDefault="008269C9" w:rsidP="00826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FDC32F" w14:textId="77777777" w:rsidR="008269C9" w:rsidRPr="00A30573" w:rsidRDefault="008269C9" w:rsidP="008269C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</w:pPr>
            <w:r w:rsidRPr="00A305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 xml:space="preserve">                       407420- MOCIU nr. 72, tel: 0264/235.212;fax 0264/235.235</w:t>
            </w:r>
          </w:p>
          <w:p w14:paraId="70359FBD" w14:textId="77777777" w:rsidR="008269C9" w:rsidRPr="00A30573" w:rsidRDefault="008269C9" w:rsidP="008269C9">
            <w:pPr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eastAsia="ro-RO"/>
              </w:rPr>
            </w:pPr>
            <w:r w:rsidRPr="00A3057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Web </w:t>
            </w:r>
            <w:proofErr w:type="spellStart"/>
            <w:r w:rsidRPr="00A3057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site:</w:t>
            </w:r>
            <w:hyperlink r:id="rId7" w:history="1">
              <w:r w:rsidRPr="00A3057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o-RO"/>
                </w:rPr>
                <w:t>http</w:t>
              </w:r>
              <w:proofErr w:type="spellEnd"/>
              <w:r w:rsidRPr="00A3057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o-RO"/>
                </w:rPr>
                <w:t>://www.primariamociu.ro</w:t>
              </w:r>
            </w:hyperlink>
            <w:r w:rsidRPr="00A3057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, </w:t>
            </w:r>
            <w:proofErr w:type="spellStart"/>
            <w:r w:rsidRPr="00A3057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43E024E" w14:textId="77777777" w:rsidR="008269C9" w:rsidRPr="00A30573" w:rsidRDefault="008269C9" w:rsidP="008269C9">
            <w:pPr>
              <w:rPr>
                <w:rFonts w:ascii="Calibri" w:eastAsia="Times New Roman" w:hAnsi="Calibri" w:cs="Times New Roman"/>
                <w:lang w:eastAsia="ro-RO"/>
              </w:rPr>
            </w:pPr>
          </w:p>
        </w:tc>
      </w:tr>
    </w:tbl>
    <w:p w14:paraId="246C99CE" w14:textId="77777777" w:rsidR="008269C9" w:rsidRPr="00716949" w:rsidRDefault="008269C9" w:rsidP="008269C9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noProof/>
          <w:highlight w:val="yellow"/>
          <w:lang w:val="it-IT"/>
        </w:rPr>
      </w:pPr>
    </w:p>
    <w:p w14:paraId="1558D3EF" w14:textId="2E755EEA" w:rsidR="008269C9" w:rsidRDefault="008269C9" w:rsidP="008269C9">
      <w:pPr>
        <w:autoSpaceDE w:val="0"/>
        <w:autoSpaceDN w:val="0"/>
        <w:adjustRightInd w:val="0"/>
        <w:rPr>
          <w:rFonts w:ascii="Montserrat Light" w:hAnsi="Montserrat Light"/>
          <w:b/>
          <w:bCs/>
          <w:color w:val="000000" w:themeColor="text1"/>
          <w:lang w:eastAsia="ro-RO"/>
        </w:rPr>
      </w:pPr>
      <w:r w:rsidRPr="00716949">
        <w:rPr>
          <w:rFonts w:ascii="Montserrat Light" w:hAnsi="Montserrat Light"/>
          <w:b/>
          <w:bCs/>
          <w:color w:val="000000" w:themeColor="text1"/>
          <w:lang w:eastAsia="ro-RO"/>
        </w:rPr>
        <w:t xml:space="preserve">                                         </w:t>
      </w:r>
    </w:p>
    <w:p w14:paraId="1A7E1BDD" w14:textId="656ECAA2" w:rsidR="00A1095A" w:rsidRDefault="0072769F" w:rsidP="00727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bookmarkStart w:id="0" w:name="_Hlk21680142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HOTARAREA nr. 24</w:t>
      </w:r>
    </w:p>
    <w:p w14:paraId="0BC74082" w14:textId="2B80897A" w:rsidR="008269C9" w:rsidRPr="00A30573" w:rsidRDefault="008269C9" w:rsidP="00A10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r w:rsidRPr="00A30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din 1</w:t>
      </w:r>
      <w:r w:rsidR="007276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7</w:t>
      </w:r>
      <w:r w:rsidRPr="00A30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.03.2025</w:t>
      </w:r>
    </w:p>
    <w:bookmarkEnd w:id="0"/>
    <w:p w14:paraId="6F032BA8" w14:textId="762BDF38" w:rsidR="006A2712" w:rsidRPr="002B69D9" w:rsidRDefault="006A2712" w:rsidP="002B69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1629D">
        <w:rPr>
          <w:rFonts w:ascii="Times New Roman" w:hAnsi="Times New Roman" w:cs="Times New Roman"/>
          <w:b/>
          <w:bCs/>
          <w:sz w:val="24"/>
          <w:szCs w:val="24"/>
        </w:rPr>
        <w:t xml:space="preserve">pentru aprobarea </w:t>
      </w:r>
      <w:bookmarkStart w:id="1" w:name="_Hlk193268155"/>
      <w:r w:rsidR="00D1629D" w:rsidRPr="00D16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Regulament de acordare a „diplomei de aur” și a câte unui premiu financiar cuplurilor din comuna Mociu care au </w:t>
      </w:r>
      <w:proofErr w:type="spellStart"/>
      <w:r w:rsidR="00D1629D" w:rsidRPr="00D16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înplinit</w:t>
      </w:r>
      <w:proofErr w:type="spellEnd"/>
      <w:r w:rsidR="00D1629D" w:rsidRPr="00D16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50 de </w:t>
      </w:r>
      <w:proofErr w:type="spellStart"/>
      <w:r w:rsidR="00D1629D" w:rsidRPr="00D16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de</w:t>
      </w:r>
      <w:proofErr w:type="spellEnd"/>
      <w:r w:rsidR="00D1629D" w:rsidRPr="00D16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căsătorie neîntreruptă, 60</w:t>
      </w:r>
      <w:r w:rsidR="00D1629D" w:rsidRPr="00D1629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1629D" w:rsidRPr="00D16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de </w:t>
      </w:r>
      <w:proofErr w:type="spellStart"/>
      <w:r w:rsidR="00D1629D" w:rsidRPr="00D16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de</w:t>
      </w:r>
      <w:proofErr w:type="spellEnd"/>
      <w:r w:rsidR="00D1629D" w:rsidRPr="00D16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căsătorie neîntreruptă, pentru persoanele care au împlinit vârsta de 100 de ani</w:t>
      </w:r>
      <w:r w:rsidR="00D1629D" w:rsidRPr="00D1629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</w:t>
      </w:r>
      <w:r w:rsidR="00D1629D" w:rsidRPr="00D16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pentru persoanele care au împlinit vârsta de 18 ani</w:t>
      </w:r>
      <w:bookmarkEnd w:id="1"/>
      <w:r w:rsidRPr="004A594E">
        <w:t> </w:t>
      </w:r>
    </w:p>
    <w:p w14:paraId="67AEB90D" w14:textId="77777777" w:rsidR="006A2712" w:rsidRPr="004A594E" w:rsidRDefault="006A2712" w:rsidP="0065119D">
      <w:pPr>
        <w:pStyle w:val="NormalWeb"/>
        <w:spacing w:after="0" w:afterAutospacing="0"/>
        <w:jc w:val="both"/>
      </w:pPr>
      <w:r w:rsidRPr="004A594E">
        <w:t xml:space="preserve">Consiliul local al Comunei Mociu întrunit în </w:t>
      </w:r>
      <w:proofErr w:type="spellStart"/>
      <w:r w:rsidRPr="004A594E">
        <w:t>şedinţă</w:t>
      </w:r>
      <w:proofErr w:type="spellEnd"/>
      <w:r w:rsidRPr="004A594E">
        <w:t xml:space="preserve"> ordinară,</w:t>
      </w:r>
    </w:p>
    <w:p w14:paraId="34FE0CA7" w14:textId="6171CBB5" w:rsidR="006A2712" w:rsidRPr="00117EE8" w:rsidRDefault="006A2712" w:rsidP="0065119D">
      <w:pPr>
        <w:pStyle w:val="NormalWeb"/>
        <w:spacing w:after="0" w:afterAutospacing="0"/>
        <w:jc w:val="both"/>
        <w:rPr>
          <w:b/>
          <w:bCs/>
        </w:rPr>
      </w:pPr>
      <w:r w:rsidRPr="004A594E">
        <w:t xml:space="preserve">Examinând proiectul de hotărâre pentru aprobarea </w:t>
      </w:r>
      <w:r w:rsidR="00D1629D" w:rsidRPr="00D1629D">
        <w:rPr>
          <w:color w:val="000000"/>
        </w:rPr>
        <w:t xml:space="preserve">Regulament de acordare a „diplomei de aur” și a câte unui premiu financiar cuplurilor din comuna Mociu care au </w:t>
      </w:r>
      <w:proofErr w:type="spellStart"/>
      <w:r w:rsidR="00D1629D" w:rsidRPr="00D1629D">
        <w:rPr>
          <w:color w:val="000000"/>
        </w:rPr>
        <w:t>înplinit</w:t>
      </w:r>
      <w:proofErr w:type="spellEnd"/>
      <w:r w:rsidR="00D1629D" w:rsidRPr="00D1629D">
        <w:rPr>
          <w:color w:val="000000"/>
        </w:rPr>
        <w:t xml:space="preserve"> 50 de </w:t>
      </w:r>
      <w:proofErr w:type="spellStart"/>
      <w:r w:rsidR="00D1629D" w:rsidRPr="00D1629D">
        <w:rPr>
          <w:color w:val="000000"/>
        </w:rPr>
        <w:t>de</w:t>
      </w:r>
      <w:proofErr w:type="spellEnd"/>
      <w:r w:rsidR="00D1629D" w:rsidRPr="00D1629D">
        <w:rPr>
          <w:color w:val="000000"/>
        </w:rPr>
        <w:t xml:space="preserve"> căsătorie neîntreruptă, 60</w:t>
      </w:r>
      <w:r w:rsidR="00D1629D" w:rsidRPr="00D1629D">
        <w:t xml:space="preserve"> </w:t>
      </w:r>
      <w:r w:rsidR="00D1629D" w:rsidRPr="00D1629D">
        <w:rPr>
          <w:color w:val="000000"/>
        </w:rPr>
        <w:t xml:space="preserve">de </w:t>
      </w:r>
      <w:proofErr w:type="spellStart"/>
      <w:r w:rsidR="00D1629D" w:rsidRPr="00D1629D">
        <w:rPr>
          <w:color w:val="000000"/>
        </w:rPr>
        <w:t>de</w:t>
      </w:r>
      <w:proofErr w:type="spellEnd"/>
      <w:r w:rsidR="00D1629D" w:rsidRPr="00D1629D">
        <w:rPr>
          <w:color w:val="000000"/>
        </w:rPr>
        <w:t xml:space="preserve"> căsătorie neîntreruptă, pentru persoanele care au împlinit vârsta de 100 de ani</w:t>
      </w:r>
      <w:r w:rsidR="00D1629D" w:rsidRPr="00D1629D">
        <w:t xml:space="preserve"> și </w:t>
      </w:r>
      <w:r w:rsidR="00D1629D" w:rsidRPr="00D1629D">
        <w:rPr>
          <w:color w:val="000000"/>
        </w:rPr>
        <w:t>pentru persoanele care au împlinit vârsta de 18 ani</w:t>
      </w:r>
      <w:r w:rsidRPr="004A594E">
        <w:t xml:space="preserve"> – proiect din </w:t>
      </w:r>
      <w:proofErr w:type="spellStart"/>
      <w:r w:rsidRPr="004A594E">
        <w:t>iniţiativa</w:t>
      </w:r>
      <w:proofErr w:type="spellEnd"/>
      <w:r w:rsidRPr="004A594E">
        <w:t xml:space="preserve"> primarului; </w:t>
      </w:r>
    </w:p>
    <w:p w14:paraId="11382FD9" w14:textId="1C045FAA" w:rsidR="006A2712" w:rsidRPr="004A594E" w:rsidRDefault="006A2712" w:rsidP="0065119D">
      <w:pPr>
        <w:pStyle w:val="NormalWeb"/>
        <w:spacing w:after="0" w:afterAutospacing="0"/>
        <w:jc w:val="both"/>
      </w:pPr>
      <w:r w:rsidRPr="004A594E">
        <w:t xml:space="preserve">Reținând Referatul de aprobare nr. </w:t>
      </w:r>
      <w:r w:rsidR="008269C9">
        <w:t>76/14.03.2025</w:t>
      </w:r>
      <w:r w:rsidRPr="004A594E">
        <w:t>, al primarului Comunei Mociu, în calitate de inițiator;</w:t>
      </w:r>
    </w:p>
    <w:p w14:paraId="33904EC1" w14:textId="65A7C4EB" w:rsidR="006A2712" w:rsidRPr="004A594E" w:rsidRDefault="006A2712" w:rsidP="0065119D">
      <w:pPr>
        <w:pStyle w:val="NormalWeb"/>
        <w:spacing w:after="0" w:afterAutospacing="0"/>
        <w:jc w:val="both"/>
      </w:pPr>
      <w:r w:rsidRPr="004A594E">
        <w:t>Analizând Raportul de specialitate nr.</w:t>
      </w:r>
      <w:r w:rsidR="008269C9">
        <w:t xml:space="preserve"> 78/14.03.2025</w:t>
      </w:r>
      <w:r w:rsidRPr="004A594E">
        <w:t>,</w:t>
      </w:r>
      <w:r w:rsidRPr="004A594E">
        <w:rPr>
          <w:b/>
          <w:bCs/>
        </w:rPr>
        <w:t xml:space="preserve"> </w:t>
      </w:r>
      <w:r w:rsidRPr="004A594E">
        <w:t xml:space="preserve">al compartimentului financiar-contabil, prin care se propune </w:t>
      </w:r>
      <w:r w:rsidRPr="00D1629D">
        <w:t xml:space="preserve">aprobarea </w:t>
      </w:r>
      <w:r w:rsidR="00D1629D" w:rsidRPr="00D1629D">
        <w:rPr>
          <w:color w:val="000000"/>
        </w:rPr>
        <w:t xml:space="preserve">Regulament de acordare a „diplomei de aur” și a câte unui premiu financiar cuplurilor din comuna Mociu care au </w:t>
      </w:r>
      <w:proofErr w:type="spellStart"/>
      <w:r w:rsidR="00D1629D" w:rsidRPr="00D1629D">
        <w:rPr>
          <w:color w:val="000000"/>
        </w:rPr>
        <w:t>înplinit</w:t>
      </w:r>
      <w:proofErr w:type="spellEnd"/>
      <w:r w:rsidR="00D1629D" w:rsidRPr="00D1629D">
        <w:rPr>
          <w:color w:val="000000"/>
        </w:rPr>
        <w:t xml:space="preserve"> 50 de </w:t>
      </w:r>
      <w:proofErr w:type="spellStart"/>
      <w:r w:rsidR="00D1629D" w:rsidRPr="00D1629D">
        <w:rPr>
          <w:color w:val="000000"/>
        </w:rPr>
        <w:t>de</w:t>
      </w:r>
      <w:proofErr w:type="spellEnd"/>
      <w:r w:rsidR="00D1629D" w:rsidRPr="00D1629D">
        <w:rPr>
          <w:color w:val="000000"/>
        </w:rPr>
        <w:t xml:space="preserve"> căsătorie neîntreruptă, 60</w:t>
      </w:r>
      <w:r w:rsidR="00D1629D" w:rsidRPr="00D1629D">
        <w:t xml:space="preserve"> </w:t>
      </w:r>
      <w:r w:rsidR="00D1629D" w:rsidRPr="00D1629D">
        <w:rPr>
          <w:color w:val="000000"/>
        </w:rPr>
        <w:t xml:space="preserve">de </w:t>
      </w:r>
      <w:proofErr w:type="spellStart"/>
      <w:r w:rsidR="00D1629D" w:rsidRPr="00D1629D">
        <w:rPr>
          <w:color w:val="000000"/>
        </w:rPr>
        <w:t>de</w:t>
      </w:r>
      <w:proofErr w:type="spellEnd"/>
      <w:r w:rsidR="00D1629D" w:rsidRPr="00D1629D">
        <w:rPr>
          <w:color w:val="000000"/>
        </w:rPr>
        <w:t xml:space="preserve"> căsătorie neîntreruptă, pentru persoanele care au împlinit vârsta de 100 de ani</w:t>
      </w:r>
      <w:r w:rsidR="00D1629D" w:rsidRPr="00D1629D">
        <w:t xml:space="preserve"> și </w:t>
      </w:r>
      <w:r w:rsidR="00D1629D" w:rsidRPr="00D1629D">
        <w:rPr>
          <w:color w:val="000000"/>
        </w:rPr>
        <w:t>pentru persoanele care au împlinit vârsta de 18 ani</w:t>
      </w:r>
      <w:r w:rsidRPr="00D1629D">
        <w:t>;</w:t>
      </w:r>
    </w:p>
    <w:p w14:paraId="422A216C" w14:textId="77777777" w:rsidR="006A2712" w:rsidRPr="004A594E" w:rsidRDefault="006A2712" w:rsidP="0065119D">
      <w:pPr>
        <w:pStyle w:val="NormalWeb"/>
        <w:spacing w:after="0" w:afterAutospacing="0"/>
        <w:jc w:val="both"/>
      </w:pPr>
      <w:r w:rsidRPr="004A594E">
        <w:t>Având în vedere dispozițiile Legii nr. 52/2003, privind transparența decizională în administrația publică;</w:t>
      </w:r>
    </w:p>
    <w:p w14:paraId="655107DF" w14:textId="77777777" w:rsidR="006A2712" w:rsidRPr="004A594E" w:rsidRDefault="006A2712" w:rsidP="0065119D">
      <w:pPr>
        <w:pStyle w:val="NormalWeb"/>
        <w:spacing w:after="0" w:afterAutospacing="0"/>
        <w:jc w:val="both"/>
      </w:pPr>
      <w:r w:rsidRPr="004A594E">
        <w:t>Văzând avizul comisiei de specialitate;</w:t>
      </w:r>
    </w:p>
    <w:p w14:paraId="70A7D578" w14:textId="77777777" w:rsidR="006A2712" w:rsidRPr="004A594E" w:rsidRDefault="006A2712" w:rsidP="0065119D">
      <w:pPr>
        <w:pStyle w:val="NormalWeb"/>
        <w:spacing w:after="0" w:afterAutospacing="0"/>
        <w:jc w:val="both"/>
      </w:pPr>
      <w:r w:rsidRPr="004A594E">
        <w:t xml:space="preserve">Reținând prevederile art. 258 alin. (3) din Codul Civil </w:t>
      </w:r>
      <w:proofErr w:type="spellStart"/>
      <w:r w:rsidRPr="004A594E">
        <w:t>şi</w:t>
      </w:r>
      <w:proofErr w:type="spellEnd"/>
      <w:r w:rsidRPr="004A594E">
        <w:t xml:space="preserve"> ale art. 4 alin. (3) din Legea 273/2006 privind finanțele publice locale;</w:t>
      </w:r>
    </w:p>
    <w:p w14:paraId="71B5462A" w14:textId="77777777" w:rsidR="006A2712" w:rsidRPr="004A594E" w:rsidRDefault="006A2712" w:rsidP="0065119D">
      <w:pPr>
        <w:pStyle w:val="NormalWeb"/>
        <w:spacing w:after="0" w:afterAutospacing="0"/>
        <w:jc w:val="both"/>
      </w:pPr>
      <w:r w:rsidRPr="004A594E">
        <w:t xml:space="preserve">Potrivit </w:t>
      </w:r>
      <w:proofErr w:type="spellStart"/>
      <w:r w:rsidRPr="004A594E">
        <w:t>dispoziţiunilor</w:t>
      </w:r>
      <w:proofErr w:type="spellEnd"/>
      <w:r w:rsidRPr="004A594E">
        <w:t xml:space="preserve"> art. 129 alin. (14), 133 alin. (1), 139 și 196 din Ordonanța de Urgență a Guvernului nr. 57/2019 privind Codul administrativ, cu modificările și completările ulterioare,</w:t>
      </w:r>
    </w:p>
    <w:p w14:paraId="5251B6E9" w14:textId="77777777" w:rsidR="006A2712" w:rsidRPr="008269C9" w:rsidRDefault="006A2712" w:rsidP="004A594E">
      <w:pPr>
        <w:pStyle w:val="NormalWeb"/>
        <w:jc w:val="center"/>
        <w:rPr>
          <w:b/>
          <w:bCs/>
        </w:rPr>
      </w:pPr>
      <w:r w:rsidRPr="008269C9">
        <w:rPr>
          <w:b/>
          <w:bCs/>
        </w:rPr>
        <w:t>HOTĂRĂŞTE:</w:t>
      </w:r>
    </w:p>
    <w:p w14:paraId="181E8DFA" w14:textId="092A1B83" w:rsidR="00D47BC7" w:rsidRPr="00D1629D" w:rsidRDefault="006A2712" w:rsidP="00D47BC7">
      <w:pPr>
        <w:pStyle w:val="NormalWeb"/>
        <w:spacing w:after="0" w:afterAutospacing="0"/>
        <w:jc w:val="both"/>
      </w:pPr>
      <w:r w:rsidRPr="00D47BC7">
        <w:rPr>
          <w:b/>
          <w:bCs/>
        </w:rPr>
        <w:t>Art. 1</w:t>
      </w:r>
      <w:r w:rsidRPr="00D47BC7">
        <w:t xml:space="preserve">. Se aprobă </w:t>
      </w:r>
      <w:r w:rsidR="00D1629D" w:rsidRPr="00D1629D">
        <w:rPr>
          <w:color w:val="000000"/>
        </w:rPr>
        <w:t xml:space="preserve">Regulament de acordare a „diplomei de aur” și a câte unui premiu financiar cuplurilor din comuna Mociu care au </w:t>
      </w:r>
      <w:proofErr w:type="spellStart"/>
      <w:r w:rsidR="00D1629D" w:rsidRPr="00D1629D">
        <w:rPr>
          <w:color w:val="000000"/>
        </w:rPr>
        <w:t>înplinit</w:t>
      </w:r>
      <w:proofErr w:type="spellEnd"/>
      <w:r w:rsidR="00D1629D" w:rsidRPr="00D1629D">
        <w:rPr>
          <w:color w:val="000000"/>
        </w:rPr>
        <w:t xml:space="preserve"> 50 de </w:t>
      </w:r>
      <w:proofErr w:type="spellStart"/>
      <w:r w:rsidR="00D1629D" w:rsidRPr="00D1629D">
        <w:rPr>
          <w:color w:val="000000"/>
        </w:rPr>
        <w:t>de</w:t>
      </w:r>
      <w:proofErr w:type="spellEnd"/>
      <w:r w:rsidR="00D1629D" w:rsidRPr="00D1629D">
        <w:rPr>
          <w:color w:val="000000"/>
        </w:rPr>
        <w:t xml:space="preserve"> căsătorie neîntreruptă, 60</w:t>
      </w:r>
      <w:r w:rsidR="00D1629D" w:rsidRPr="00D1629D">
        <w:t xml:space="preserve"> </w:t>
      </w:r>
      <w:r w:rsidR="00D1629D" w:rsidRPr="00D1629D">
        <w:rPr>
          <w:color w:val="000000"/>
        </w:rPr>
        <w:t xml:space="preserve">de </w:t>
      </w:r>
      <w:proofErr w:type="spellStart"/>
      <w:r w:rsidR="00D1629D" w:rsidRPr="00D1629D">
        <w:rPr>
          <w:color w:val="000000"/>
        </w:rPr>
        <w:t>de</w:t>
      </w:r>
      <w:proofErr w:type="spellEnd"/>
      <w:r w:rsidR="00D1629D" w:rsidRPr="00D1629D">
        <w:rPr>
          <w:color w:val="000000"/>
        </w:rPr>
        <w:t xml:space="preserve"> căsătorie neîntreruptă, pentru persoanele care au împlinit vârsta de 100 de ani</w:t>
      </w:r>
      <w:r w:rsidR="00D1629D" w:rsidRPr="00D1629D">
        <w:t xml:space="preserve"> și </w:t>
      </w:r>
      <w:r w:rsidR="00D1629D" w:rsidRPr="00D1629D">
        <w:rPr>
          <w:color w:val="000000"/>
        </w:rPr>
        <w:t>pentru persoanele care au împlinit vârsta de 18 ani</w:t>
      </w:r>
      <w:r w:rsidR="00D47BC7" w:rsidRPr="00D1629D">
        <w:t>.</w:t>
      </w:r>
    </w:p>
    <w:p w14:paraId="559E181C" w14:textId="6739616C" w:rsidR="006A2712" w:rsidRDefault="006A2712" w:rsidP="00D47BC7">
      <w:pPr>
        <w:pStyle w:val="NormalWeb"/>
        <w:jc w:val="both"/>
      </w:pPr>
      <w:r w:rsidRPr="00D47BC7">
        <w:rPr>
          <w:b/>
          <w:bCs/>
        </w:rPr>
        <w:lastRenderedPageBreak/>
        <w:t>Art. 2</w:t>
      </w:r>
      <w:r w:rsidRPr="00D47BC7">
        <w:t xml:space="preserve">. Cu îndeplinirea prevederilor hotărârii se </w:t>
      </w:r>
      <w:proofErr w:type="spellStart"/>
      <w:r w:rsidRPr="00D47BC7">
        <w:t>încredinţează</w:t>
      </w:r>
      <w:proofErr w:type="spellEnd"/>
      <w:r w:rsidRPr="00D47BC7">
        <w:t xml:space="preserve"> Primarul Comunei Mociu și</w:t>
      </w:r>
      <w:r w:rsidRPr="004A594E">
        <w:t xml:space="preserve"> compartimentul financiar contabil.</w:t>
      </w:r>
    </w:p>
    <w:p w14:paraId="19C9B420" w14:textId="77777777" w:rsidR="008269C9" w:rsidRPr="004A594E" w:rsidRDefault="008269C9" w:rsidP="004A594E">
      <w:pPr>
        <w:pStyle w:val="NormalWeb"/>
        <w:jc w:val="both"/>
      </w:pPr>
    </w:p>
    <w:p w14:paraId="7B67F028" w14:textId="77777777" w:rsidR="0072769F" w:rsidRPr="0072769F" w:rsidRDefault="0072769F" w:rsidP="0072769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proofErr w:type="spellStart"/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Presedinte</w:t>
      </w:r>
      <w:proofErr w:type="spellEnd"/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sedinta</w:t>
      </w:r>
      <w:proofErr w:type="spellEnd"/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,</w:t>
      </w:r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               Secretar general al comunei,</w:t>
      </w:r>
    </w:p>
    <w:p w14:paraId="5D75321B" w14:textId="77777777" w:rsidR="0072769F" w:rsidRPr="0072769F" w:rsidRDefault="0072769F" w:rsidP="0072769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Horvath</w:t>
      </w:r>
      <w:proofErr w:type="spellEnd"/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Bernat</w:t>
      </w:r>
      <w:proofErr w:type="spellEnd"/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Csaba</w:t>
      </w:r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                        </w:t>
      </w:r>
      <w:proofErr w:type="spellStart"/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Ganfalean</w:t>
      </w:r>
      <w:proofErr w:type="spellEnd"/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Maria-Ioana</w:t>
      </w:r>
      <w:r w:rsidRPr="0072769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      </w:t>
      </w:r>
    </w:p>
    <w:p w14:paraId="74100E25" w14:textId="77777777" w:rsidR="0072769F" w:rsidRPr="0072769F" w:rsidRDefault="0072769F" w:rsidP="0072769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26FBA791" w14:textId="77777777" w:rsidR="0072769F" w:rsidRDefault="0072769F" w:rsidP="0072769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546F47F6" w14:textId="77777777" w:rsidR="0065119D" w:rsidRDefault="0065119D" w:rsidP="0072769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47EA2A81" w14:textId="77777777" w:rsidR="0065119D" w:rsidRPr="0072769F" w:rsidRDefault="0065119D" w:rsidP="0072769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1F581E8C" w14:textId="77777777" w:rsidR="0072769F" w:rsidRPr="0072769F" w:rsidRDefault="0072769F" w:rsidP="0072769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1298B588" w14:textId="77777777" w:rsidR="0072769F" w:rsidRPr="0072769F" w:rsidRDefault="0072769F" w:rsidP="0072769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0778DFA0" w14:textId="77777777" w:rsidR="0072769F" w:rsidRPr="0072769F" w:rsidRDefault="0072769F" w:rsidP="0072769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4327BFF6" w14:textId="77777777" w:rsidR="0072769F" w:rsidRPr="0072769F" w:rsidRDefault="0072769F" w:rsidP="007276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Prezenta </w:t>
      </w:r>
      <w:proofErr w:type="spellStart"/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>hotǎrâre</w:t>
      </w:r>
      <w:proofErr w:type="spellEnd"/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a fost </w:t>
      </w:r>
      <w:proofErr w:type="spellStart"/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>adoptatǎ</w:t>
      </w:r>
      <w:proofErr w:type="spellEnd"/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cu respectarea prevederilor art. 139 din OUG 57/2019 (r</w:t>
      </w:r>
      <w:r w:rsidRPr="0072769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o-RO"/>
        </w:rPr>
        <w:t>1</w:t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>)</w:t>
      </w:r>
    </w:p>
    <w:p w14:paraId="66FC1B1A" w14:textId="77777777" w:rsidR="0072769F" w:rsidRPr="0072769F" w:rsidRDefault="0072769F" w:rsidP="007276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Nr. total al consilierilor</w:t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13</w:t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Voturi </w:t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- pentru</w:t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13</w:t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                      </w:t>
      </w:r>
    </w:p>
    <w:p w14:paraId="70A8B35F" w14:textId="77777777" w:rsidR="0072769F" w:rsidRPr="0072769F" w:rsidRDefault="0072769F" w:rsidP="007276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Nr. total al consilierilor </w:t>
      </w:r>
      <w:proofErr w:type="spellStart"/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>prezenţi</w:t>
      </w:r>
      <w:proofErr w:type="spellEnd"/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13</w:t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- contra</w:t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  0</w:t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                              </w:t>
      </w:r>
    </w:p>
    <w:p w14:paraId="12F6382E" w14:textId="77777777" w:rsidR="0072769F" w:rsidRPr="0072769F" w:rsidRDefault="0072769F" w:rsidP="007276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</w:t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Nr. total al consilierilor </w:t>
      </w:r>
      <w:proofErr w:type="spellStart"/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>absenţi</w:t>
      </w:r>
      <w:proofErr w:type="spellEnd"/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0</w:t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- </w:t>
      </w:r>
      <w:proofErr w:type="spellStart"/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>abţineri</w:t>
      </w:r>
      <w:proofErr w:type="spellEnd"/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</w:t>
      </w:r>
      <w:r w:rsidRPr="0072769F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  0</w:t>
      </w:r>
    </w:p>
    <w:p w14:paraId="525AE7B1" w14:textId="77777777" w:rsidR="004A594E" w:rsidRDefault="004A594E"/>
    <w:p w14:paraId="047743CD" w14:textId="77777777" w:rsidR="004A594E" w:rsidRDefault="004A594E"/>
    <w:p w14:paraId="0181EBDA" w14:textId="77777777" w:rsidR="008269C9" w:rsidRDefault="008269C9"/>
    <w:p w14:paraId="225600D8" w14:textId="77777777" w:rsidR="008269C9" w:rsidRDefault="008269C9"/>
    <w:p w14:paraId="6E70C26C" w14:textId="77777777" w:rsidR="004A594E" w:rsidRDefault="004A594E"/>
    <w:sectPr w:rsidR="004A5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1857"/>
    <w:multiLevelType w:val="hybridMultilevel"/>
    <w:tmpl w:val="0E52C3E8"/>
    <w:lvl w:ilvl="0" w:tplc="5C467F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BCE"/>
    <w:multiLevelType w:val="multilevel"/>
    <w:tmpl w:val="2CC84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E592A"/>
    <w:multiLevelType w:val="multilevel"/>
    <w:tmpl w:val="D30A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12944">
    <w:abstractNumId w:val="1"/>
  </w:num>
  <w:num w:numId="2" w16cid:durableId="1739816687">
    <w:abstractNumId w:val="2"/>
  </w:num>
  <w:num w:numId="3" w16cid:durableId="189092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12"/>
    <w:rsid w:val="00027418"/>
    <w:rsid w:val="000279FC"/>
    <w:rsid w:val="00064D48"/>
    <w:rsid w:val="000B0BA7"/>
    <w:rsid w:val="000F439A"/>
    <w:rsid w:val="00117EE8"/>
    <w:rsid w:val="00166073"/>
    <w:rsid w:val="001704DA"/>
    <w:rsid w:val="001B31C8"/>
    <w:rsid w:val="00202AB5"/>
    <w:rsid w:val="002059E2"/>
    <w:rsid w:val="00214D27"/>
    <w:rsid w:val="00225A22"/>
    <w:rsid w:val="00231CAD"/>
    <w:rsid w:val="00260B4A"/>
    <w:rsid w:val="002937CB"/>
    <w:rsid w:val="002B69D9"/>
    <w:rsid w:val="002F084E"/>
    <w:rsid w:val="002F1D9A"/>
    <w:rsid w:val="002F7744"/>
    <w:rsid w:val="00306409"/>
    <w:rsid w:val="00320EB5"/>
    <w:rsid w:val="00323F1D"/>
    <w:rsid w:val="003621F6"/>
    <w:rsid w:val="00363AFF"/>
    <w:rsid w:val="00390924"/>
    <w:rsid w:val="003C726A"/>
    <w:rsid w:val="004202D0"/>
    <w:rsid w:val="00421A4C"/>
    <w:rsid w:val="0042233E"/>
    <w:rsid w:val="004276C2"/>
    <w:rsid w:val="004549C7"/>
    <w:rsid w:val="00455CEB"/>
    <w:rsid w:val="0049143D"/>
    <w:rsid w:val="004A594E"/>
    <w:rsid w:val="004B0142"/>
    <w:rsid w:val="004B1453"/>
    <w:rsid w:val="004E4718"/>
    <w:rsid w:val="004F554F"/>
    <w:rsid w:val="00540535"/>
    <w:rsid w:val="005666AC"/>
    <w:rsid w:val="00581792"/>
    <w:rsid w:val="00582DD0"/>
    <w:rsid w:val="005D7E29"/>
    <w:rsid w:val="005E161A"/>
    <w:rsid w:val="005E1A8B"/>
    <w:rsid w:val="005E3169"/>
    <w:rsid w:val="00631CA0"/>
    <w:rsid w:val="00642504"/>
    <w:rsid w:val="0064682D"/>
    <w:rsid w:val="0065119D"/>
    <w:rsid w:val="00656B83"/>
    <w:rsid w:val="006678C4"/>
    <w:rsid w:val="006A2712"/>
    <w:rsid w:val="00723268"/>
    <w:rsid w:val="0072769F"/>
    <w:rsid w:val="007558E1"/>
    <w:rsid w:val="00790728"/>
    <w:rsid w:val="00794F66"/>
    <w:rsid w:val="007B256C"/>
    <w:rsid w:val="007B3285"/>
    <w:rsid w:val="007C21AE"/>
    <w:rsid w:val="007F131D"/>
    <w:rsid w:val="007F4E6E"/>
    <w:rsid w:val="008041B5"/>
    <w:rsid w:val="008105A5"/>
    <w:rsid w:val="008269C9"/>
    <w:rsid w:val="00841258"/>
    <w:rsid w:val="00845273"/>
    <w:rsid w:val="0088613B"/>
    <w:rsid w:val="008A278A"/>
    <w:rsid w:val="008C547E"/>
    <w:rsid w:val="008E543A"/>
    <w:rsid w:val="008F5A93"/>
    <w:rsid w:val="00911FDF"/>
    <w:rsid w:val="009334C6"/>
    <w:rsid w:val="0094238B"/>
    <w:rsid w:val="0095151F"/>
    <w:rsid w:val="009616A7"/>
    <w:rsid w:val="00961825"/>
    <w:rsid w:val="00976911"/>
    <w:rsid w:val="009A2F59"/>
    <w:rsid w:val="009A6C4F"/>
    <w:rsid w:val="009D0D64"/>
    <w:rsid w:val="009D3C44"/>
    <w:rsid w:val="009D7530"/>
    <w:rsid w:val="00A1095A"/>
    <w:rsid w:val="00A44DD8"/>
    <w:rsid w:val="00A51DBF"/>
    <w:rsid w:val="00A97CBE"/>
    <w:rsid w:val="00AC0779"/>
    <w:rsid w:val="00AE07C2"/>
    <w:rsid w:val="00AE0DA1"/>
    <w:rsid w:val="00AE4FB1"/>
    <w:rsid w:val="00B079FA"/>
    <w:rsid w:val="00B174A3"/>
    <w:rsid w:val="00B26C23"/>
    <w:rsid w:val="00B47E1F"/>
    <w:rsid w:val="00B54CFE"/>
    <w:rsid w:val="00B60A56"/>
    <w:rsid w:val="00BA2D35"/>
    <w:rsid w:val="00BB78F3"/>
    <w:rsid w:val="00BD3696"/>
    <w:rsid w:val="00C1632E"/>
    <w:rsid w:val="00C17E2B"/>
    <w:rsid w:val="00C41E9B"/>
    <w:rsid w:val="00C65C48"/>
    <w:rsid w:val="00CA7B86"/>
    <w:rsid w:val="00CB2830"/>
    <w:rsid w:val="00CD61BC"/>
    <w:rsid w:val="00D1629D"/>
    <w:rsid w:val="00D46E58"/>
    <w:rsid w:val="00D47BC7"/>
    <w:rsid w:val="00D6224C"/>
    <w:rsid w:val="00D732CB"/>
    <w:rsid w:val="00D80AC2"/>
    <w:rsid w:val="00D91806"/>
    <w:rsid w:val="00D9231F"/>
    <w:rsid w:val="00DD4AAB"/>
    <w:rsid w:val="00DE6E7B"/>
    <w:rsid w:val="00E3104A"/>
    <w:rsid w:val="00E406E2"/>
    <w:rsid w:val="00E949AE"/>
    <w:rsid w:val="00EA4E64"/>
    <w:rsid w:val="00EA5304"/>
    <w:rsid w:val="00EA714B"/>
    <w:rsid w:val="00EB4717"/>
    <w:rsid w:val="00EC704C"/>
    <w:rsid w:val="00ED4D63"/>
    <w:rsid w:val="00EF2F62"/>
    <w:rsid w:val="00F130F5"/>
    <w:rsid w:val="00F31D47"/>
    <w:rsid w:val="00F66C0C"/>
    <w:rsid w:val="00F81F53"/>
    <w:rsid w:val="00FC48F8"/>
    <w:rsid w:val="00FE3432"/>
    <w:rsid w:val="00FF6981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2A89"/>
  <w15:chartTrackingRefBased/>
  <w15:docId w15:val="{17325794-AF41-470C-B953-2B06E88F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A27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A27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Secretar</cp:lastModifiedBy>
  <cp:revision>24</cp:revision>
  <cp:lastPrinted>2025-03-17T07:35:00Z</cp:lastPrinted>
  <dcterms:created xsi:type="dcterms:W3CDTF">2025-03-14T08:24:00Z</dcterms:created>
  <dcterms:modified xsi:type="dcterms:W3CDTF">2025-03-19T10:34:00Z</dcterms:modified>
</cp:coreProperties>
</file>