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205F" w14:textId="72A09C1E" w:rsidR="00CA614F" w:rsidRPr="00FF07A7" w:rsidRDefault="00CA614F" w:rsidP="003525C5">
      <w:pPr>
        <w:tabs>
          <w:tab w:val="left" w:pos="495"/>
        </w:tabs>
        <w:rPr>
          <w:b/>
          <w:lang w:val="ro-RO"/>
        </w:rPr>
      </w:pPr>
    </w:p>
    <w:tbl>
      <w:tblPr>
        <w:tblpPr w:leftFromText="180" w:rightFromText="180" w:vertAnchor="text" w:horzAnchor="margin" w:tblpXSpec="center" w:tblpY="-304"/>
        <w:tblW w:w="9420" w:type="dxa"/>
        <w:tblLayout w:type="fixed"/>
        <w:tblLook w:val="04A0" w:firstRow="1" w:lastRow="0" w:firstColumn="1" w:lastColumn="0" w:noHBand="0" w:noVBand="1"/>
      </w:tblPr>
      <w:tblGrid>
        <w:gridCol w:w="1156"/>
        <w:gridCol w:w="6842"/>
        <w:gridCol w:w="1422"/>
      </w:tblGrid>
      <w:tr w:rsidR="008C7CF6" w:rsidRPr="008C7CF6" w14:paraId="0431882B" w14:textId="77777777" w:rsidTr="00D36A28">
        <w:trPr>
          <w:trHeight w:val="733"/>
        </w:trPr>
        <w:tc>
          <w:tcPr>
            <w:tcW w:w="1156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602D321" w14:textId="77777777" w:rsidR="008C7CF6" w:rsidRPr="008C7CF6" w:rsidRDefault="008C7CF6" w:rsidP="008C7CF6">
            <w:pPr>
              <w:suppressAutoHyphens/>
              <w:overflowPunct w:val="0"/>
              <w:autoSpaceDE w:val="0"/>
              <w:spacing w:line="360" w:lineRule="auto"/>
              <w:jc w:val="both"/>
              <w:rPr>
                <w:lang w:val="ro-RO" w:eastAsia="zh-CN"/>
              </w:rPr>
            </w:pPr>
            <w:r w:rsidRPr="008C7CF6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41EB3E45" wp14:editId="78C0C118">
                  <wp:extent cx="590550" cy="857250"/>
                  <wp:effectExtent l="0" t="0" r="0" b="0"/>
                  <wp:docPr id="1" name="Imagine 1" descr="Descriere: Description: Description: Description: C:\Users\Mociu  C2\Desktop\2000px-Coat_of_arms_of_Rom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ere: Description: Description: Description: C:\Users\Mociu  C2\Desktop\2000px-Coat_of_arms_of_Rom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6A456C" w14:textId="77777777" w:rsidR="008C7CF6" w:rsidRPr="008C7CF6" w:rsidRDefault="008C7CF6" w:rsidP="008C7CF6">
            <w:pPr>
              <w:suppressAutoHyphens/>
              <w:overflowPunct w:val="0"/>
              <w:autoSpaceDE w:val="0"/>
              <w:jc w:val="center"/>
              <w:rPr>
                <w:b/>
                <w:color w:val="3333FF"/>
                <w:lang w:val="ro-RO" w:eastAsia="zh-CN"/>
              </w:rPr>
            </w:pPr>
            <w:r w:rsidRPr="008C7CF6">
              <w:rPr>
                <w:b/>
                <w:color w:val="3333FF"/>
                <w:lang w:val="ro-RO" w:eastAsia="zh-CN"/>
              </w:rPr>
              <w:t>ROMÂNIA</w:t>
            </w:r>
          </w:p>
          <w:p w14:paraId="48F60F0F" w14:textId="77777777" w:rsidR="008C7CF6" w:rsidRPr="008C7CF6" w:rsidRDefault="008C7CF6" w:rsidP="008C7CF6">
            <w:pPr>
              <w:suppressAutoHyphens/>
              <w:overflowPunct w:val="0"/>
              <w:autoSpaceDE w:val="0"/>
              <w:jc w:val="center"/>
              <w:rPr>
                <w:b/>
                <w:color w:val="3333FF"/>
                <w:lang w:val="ro-RO" w:eastAsia="zh-CN"/>
              </w:rPr>
            </w:pPr>
            <w:r w:rsidRPr="008C7CF6">
              <w:rPr>
                <w:b/>
                <w:color w:val="3333FF"/>
                <w:lang w:val="ro-RO" w:eastAsia="zh-CN"/>
              </w:rPr>
              <w:t>JUDEŢUL CLUJ</w:t>
            </w:r>
          </w:p>
          <w:p w14:paraId="22AC8F96" w14:textId="77777777" w:rsidR="008C7CF6" w:rsidRPr="008C7CF6" w:rsidRDefault="008C7CF6" w:rsidP="008C7CF6">
            <w:pPr>
              <w:suppressAutoHyphens/>
              <w:overflowPunct w:val="0"/>
              <w:autoSpaceDE w:val="0"/>
              <w:jc w:val="center"/>
              <w:rPr>
                <w:b/>
                <w:color w:val="3333FF"/>
                <w:lang w:val="ro-RO" w:eastAsia="zh-CN"/>
              </w:rPr>
            </w:pPr>
            <w:r w:rsidRPr="008C7CF6">
              <w:rPr>
                <w:b/>
                <w:color w:val="3333FF"/>
                <w:lang w:val="ro-RO" w:eastAsia="zh-CN"/>
              </w:rPr>
              <w:t>CONSILIUL LOCAL  MOCIU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10D3EDD" w14:textId="77777777" w:rsidR="008C7CF6" w:rsidRPr="008C7CF6" w:rsidRDefault="008C7CF6" w:rsidP="008C7CF6">
            <w:pPr>
              <w:suppressAutoHyphens/>
              <w:overflowPunct w:val="0"/>
              <w:autoSpaceDE w:val="0"/>
              <w:spacing w:line="360" w:lineRule="auto"/>
              <w:jc w:val="both"/>
              <w:rPr>
                <w:rFonts w:ascii="Calibri" w:hAnsi="Calibri"/>
                <w:sz w:val="20"/>
                <w:szCs w:val="20"/>
                <w:lang w:val="ro-RO" w:eastAsia="zh-CN"/>
              </w:rPr>
            </w:pPr>
            <w:r w:rsidRPr="008C7CF6">
              <w:rPr>
                <w:noProof/>
                <w:sz w:val="20"/>
                <w:szCs w:val="20"/>
              </w:rPr>
              <w:drawing>
                <wp:inline distT="0" distB="0" distL="0" distR="0" wp14:anchorId="15BCA25E" wp14:editId="00ADB250">
                  <wp:extent cx="647700" cy="971550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CF6" w:rsidRPr="008C7CF6" w14:paraId="455AA7FC" w14:textId="77777777" w:rsidTr="00D36A28">
        <w:trPr>
          <w:trHeight w:val="580"/>
        </w:trPr>
        <w:tc>
          <w:tcPr>
            <w:tcW w:w="115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B4191F7" w14:textId="77777777" w:rsidR="008C7CF6" w:rsidRPr="008C7CF6" w:rsidRDefault="008C7CF6" w:rsidP="008C7CF6">
            <w:pPr>
              <w:spacing w:line="360" w:lineRule="auto"/>
              <w:jc w:val="both"/>
              <w:rPr>
                <w:lang w:val="ro-RO" w:eastAsia="zh-CN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D89A15A" w14:textId="77777777" w:rsidR="008C7CF6" w:rsidRPr="008C7CF6" w:rsidRDefault="008C7CF6" w:rsidP="008C7CF6">
            <w:pPr>
              <w:suppressAutoHyphens/>
              <w:overflowPunct w:val="0"/>
              <w:autoSpaceDE w:val="0"/>
              <w:jc w:val="center"/>
              <w:rPr>
                <w:b/>
                <w:sz w:val="18"/>
                <w:szCs w:val="18"/>
                <w:lang w:val="ro-RO" w:eastAsia="zh-CN"/>
              </w:rPr>
            </w:pPr>
            <w:r w:rsidRPr="008C7CF6">
              <w:rPr>
                <w:b/>
                <w:sz w:val="18"/>
                <w:szCs w:val="18"/>
                <w:lang w:val="ro-RO" w:eastAsia="zh-CN"/>
              </w:rPr>
              <w:t>407420- MOCIU Str. Principală nr.72,tel: 0264/235.212;fax 0264/235.235</w:t>
            </w:r>
          </w:p>
          <w:p w14:paraId="43FFAD79" w14:textId="77777777" w:rsidR="008C7CF6" w:rsidRPr="008C7CF6" w:rsidRDefault="008C7CF6" w:rsidP="008C7CF6">
            <w:pPr>
              <w:suppressAutoHyphens/>
              <w:overflowPunct w:val="0"/>
              <w:autoSpaceDE w:val="0"/>
              <w:jc w:val="center"/>
              <w:rPr>
                <w:b/>
                <w:color w:val="3333FF"/>
                <w:sz w:val="32"/>
                <w:szCs w:val="32"/>
                <w:lang w:val="ro-RO" w:eastAsia="zh-CN"/>
              </w:rPr>
            </w:pPr>
            <w:r w:rsidRPr="008C7CF6">
              <w:rPr>
                <w:sz w:val="18"/>
                <w:szCs w:val="18"/>
                <w:lang w:val="ro-RO" w:eastAsia="zh-CN"/>
              </w:rPr>
              <w:t xml:space="preserve">Web </w:t>
            </w:r>
            <w:proofErr w:type="spellStart"/>
            <w:r w:rsidRPr="008C7CF6">
              <w:rPr>
                <w:sz w:val="18"/>
                <w:szCs w:val="18"/>
                <w:lang w:val="ro-RO" w:eastAsia="zh-CN"/>
              </w:rPr>
              <w:t>site:</w:t>
            </w:r>
            <w:hyperlink r:id="rId10" w:history="1">
              <w:r w:rsidRPr="008C7CF6">
                <w:rPr>
                  <w:color w:val="0000FF"/>
                  <w:sz w:val="18"/>
                  <w:szCs w:val="18"/>
                  <w:u w:val="single"/>
                  <w:lang w:val="ro-RO" w:eastAsia="zh-CN"/>
                </w:rPr>
                <w:t>http</w:t>
              </w:r>
              <w:proofErr w:type="spellEnd"/>
              <w:r w:rsidRPr="008C7CF6">
                <w:rPr>
                  <w:color w:val="0000FF"/>
                  <w:sz w:val="18"/>
                  <w:szCs w:val="18"/>
                  <w:u w:val="single"/>
                  <w:lang w:val="ro-RO" w:eastAsia="zh-CN"/>
                </w:rPr>
                <w:t>://www.primariamociu.ro</w:t>
              </w:r>
            </w:hyperlink>
            <w:r w:rsidRPr="008C7CF6">
              <w:rPr>
                <w:sz w:val="18"/>
                <w:szCs w:val="18"/>
                <w:lang w:val="ro-RO" w:eastAsia="zh-CN"/>
              </w:rPr>
              <w:t xml:space="preserve">, </w:t>
            </w:r>
            <w:proofErr w:type="spellStart"/>
            <w:r w:rsidRPr="008C7CF6">
              <w:rPr>
                <w:sz w:val="18"/>
                <w:szCs w:val="18"/>
                <w:u w:val="single"/>
                <w:lang w:val="ro-RO" w:eastAsia="zh-CN"/>
              </w:rPr>
              <w:t>e-mail:office@primariamociu.ro</w:t>
            </w:r>
            <w:proofErr w:type="spellEnd"/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2AEC224" w14:textId="77777777" w:rsidR="008C7CF6" w:rsidRPr="008C7CF6" w:rsidRDefault="008C7CF6" w:rsidP="008C7CF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val="ro-RO" w:eastAsia="zh-CN"/>
              </w:rPr>
            </w:pPr>
          </w:p>
        </w:tc>
      </w:tr>
    </w:tbl>
    <w:p w14:paraId="7C4F9B73" w14:textId="77777777" w:rsidR="00CA614F" w:rsidRPr="00FF07A7" w:rsidRDefault="00CA614F" w:rsidP="003525C5">
      <w:pPr>
        <w:jc w:val="center"/>
        <w:rPr>
          <w:b/>
          <w:lang w:val="ro-RO"/>
        </w:rPr>
      </w:pPr>
    </w:p>
    <w:p w14:paraId="150B7ACC" w14:textId="6296761D" w:rsidR="004D2952" w:rsidRPr="00FF07A7" w:rsidRDefault="008C7CF6" w:rsidP="003525C5">
      <w:pPr>
        <w:jc w:val="center"/>
        <w:rPr>
          <w:b/>
          <w:lang w:val="ro-RO"/>
        </w:rPr>
      </w:pPr>
      <w:r>
        <w:rPr>
          <w:b/>
          <w:lang w:val="ro-RO"/>
        </w:rPr>
        <w:t xml:space="preserve">PROIECT DE </w:t>
      </w:r>
      <w:r w:rsidR="00491EA4" w:rsidRPr="00FF07A7">
        <w:rPr>
          <w:b/>
          <w:lang w:val="ro-RO"/>
        </w:rPr>
        <w:t>HOTĂRÂRE</w:t>
      </w:r>
      <w:r>
        <w:rPr>
          <w:b/>
          <w:lang w:val="ro-RO"/>
        </w:rPr>
        <w:t xml:space="preserve"> Nr. 6</w:t>
      </w:r>
      <w:r w:rsidR="0038021D">
        <w:rPr>
          <w:b/>
          <w:lang w:val="ro-RO"/>
        </w:rPr>
        <w:t>6</w:t>
      </w:r>
      <w:r>
        <w:rPr>
          <w:b/>
          <w:lang w:val="ro-RO"/>
        </w:rPr>
        <w:t xml:space="preserve"> din 20.06.2023</w:t>
      </w:r>
    </w:p>
    <w:p w14:paraId="07CD7409" w14:textId="0333CE99" w:rsidR="003D2186" w:rsidRPr="00AD14F6" w:rsidRDefault="003D2186" w:rsidP="008C7CF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lang w:val="ro-RO"/>
        </w:rPr>
      </w:pPr>
      <w:bookmarkStart w:id="0" w:name="_Hlk82072367"/>
      <w:bookmarkStart w:id="1" w:name="_Hlk72490084"/>
      <w:r w:rsidRPr="00AD14F6">
        <w:rPr>
          <w:b/>
          <w:lang w:val="ro-RO"/>
        </w:rPr>
        <w:t xml:space="preserve">privind </w:t>
      </w:r>
      <w:r w:rsidR="00756EA0">
        <w:rPr>
          <w:b/>
          <w:lang w:val="ro-RO"/>
        </w:rPr>
        <w:t xml:space="preserve">acordarea mandatului special reprezentantului în AGA ADI Eco-Metropolitan Cluj pentru a vota cu privire la </w:t>
      </w:r>
      <w:r w:rsidR="00165E6F">
        <w:rPr>
          <w:b/>
          <w:lang w:val="ro-RO"/>
        </w:rPr>
        <w:t xml:space="preserve">încheierea actului </w:t>
      </w:r>
      <w:proofErr w:type="spellStart"/>
      <w:r w:rsidR="00165E6F">
        <w:rPr>
          <w:b/>
          <w:lang w:val="ro-RO"/>
        </w:rPr>
        <w:t>adiţional</w:t>
      </w:r>
      <w:proofErr w:type="spellEnd"/>
      <w:r w:rsidR="00165E6F">
        <w:rPr>
          <w:b/>
          <w:lang w:val="ro-RO"/>
        </w:rPr>
        <w:t xml:space="preserve"> nr. 1 la Contractul de delegare nr. 1111/24.08.2022, aprobarea modificării prin </w:t>
      </w:r>
      <w:r w:rsidRPr="00AD14F6">
        <w:rPr>
          <w:b/>
          <w:lang w:val="ro-RO"/>
        </w:rPr>
        <w:t>recalculare</w:t>
      </w:r>
      <w:r w:rsidR="00165E6F">
        <w:rPr>
          <w:b/>
          <w:lang w:val="ro-RO"/>
        </w:rPr>
        <w:t xml:space="preserve"> </w:t>
      </w:r>
      <w:r w:rsidRPr="00AD14F6">
        <w:rPr>
          <w:b/>
          <w:lang w:val="ro-RO"/>
        </w:rPr>
        <w:t xml:space="preserve">a tarifelor pentru serviciile prestate de </w:t>
      </w:r>
      <w:proofErr w:type="spellStart"/>
      <w:r w:rsidRPr="00AD14F6">
        <w:rPr>
          <w:b/>
          <w:lang w:val="ro-RO"/>
        </w:rPr>
        <w:t>Supercom</w:t>
      </w:r>
      <w:proofErr w:type="spellEnd"/>
      <w:r w:rsidRPr="00AD14F6">
        <w:rPr>
          <w:b/>
          <w:lang w:val="ro-RO"/>
        </w:rPr>
        <w:t xml:space="preserve"> S.A. în baza </w:t>
      </w:r>
      <w:r w:rsidRPr="00AD14F6">
        <w:rPr>
          <w:b/>
          <w:i/>
          <w:iCs/>
          <w:lang w:val="ro-RO"/>
        </w:rPr>
        <w:t xml:space="preserve">Contractului de </w:t>
      </w:r>
      <w:r w:rsidRPr="00AD14F6">
        <w:rPr>
          <w:b/>
          <w:bCs/>
          <w:i/>
          <w:iCs/>
          <w:lang w:val="ro-RO"/>
        </w:rPr>
        <w:t xml:space="preserve">delegare prin concesiune a gestiunii </w:t>
      </w:r>
      <w:proofErr w:type="spellStart"/>
      <w:r w:rsidRPr="00AD14F6">
        <w:rPr>
          <w:b/>
          <w:bCs/>
          <w:i/>
          <w:iCs/>
          <w:lang w:val="ro-RO"/>
        </w:rPr>
        <w:t>activităţilor</w:t>
      </w:r>
      <w:proofErr w:type="spellEnd"/>
      <w:r w:rsidRPr="00AD14F6">
        <w:rPr>
          <w:b/>
          <w:bCs/>
          <w:i/>
          <w:iCs/>
          <w:lang w:val="ro-RO"/>
        </w:rPr>
        <w:t xml:space="preserve"> de colectare </w:t>
      </w:r>
      <w:proofErr w:type="spellStart"/>
      <w:r w:rsidRPr="00AD14F6">
        <w:rPr>
          <w:b/>
          <w:bCs/>
          <w:i/>
          <w:iCs/>
          <w:lang w:val="ro-RO"/>
        </w:rPr>
        <w:t>şi</w:t>
      </w:r>
      <w:proofErr w:type="spellEnd"/>
      <w:r w:rsidRPr="00AD14F6">
        <w:rPr>
          <w:b/>
          <w:bCs/>
          <w:i/>
          <w:iCs/>
          <w:lang w:val="ro-RO"/>
        </w:rPr>
        <w:t xml:space="preserve"> transport a </w:t>
      </w:r>
      <w:proofErr w:type="spellStart"/>
      <w:r w:rsidRPr="00AD14F6">
        <w:rPr>
          <w:b/>
          <w:bCs/>
          <w:i/>
          <w:iCs/>
          <w:lang w:val="ro-RO"/>
        </w:rPr>
        <w:t>deşeurilor</w:t>
      </w:r>
      <w:proofErr w:type="spellEnd"/>
      <w:r w:rsidRPr="00AD14F6">
        <w:rPr>
          <w:b/>
          <w:bCs/>
          <w:i/>
          <w:iCs/>
          <w:lang w:val="ro-RO"/>
        </w:rPr>
        <w:t xml:space="preserve"> în Județul Cluj (lotul 1) nr. 1111/24.08.2022</w:t>
      </w:r>
      <w:r w:rsidR="006E51B5">
        <w:rPr>
          <w:b/>
          <w:bCs/>
          <w:lang w:val="ro-RO"/>
        </w:rPr>
        <w:t>,</w:t>
      </w:r>
      <w:r w:rsidRPr="00AD14F6">
        <w:rPr>
          <w:b/>
          <w:bCs/>
          <w:lang w:val="ro-RO"/>
        </w:rPr>
        <w:t xml:space="preserve"> aprobarea tarifelor distincte pentru gestionarea </w:t>
      </w:r>
      <w:proofErr w:type="spellStart"/>
      <w:r w:rsidRPr="00AD14F6">
        <w:rPr>
          <w:b/>
          <w:bCs/>
          <w:lang w:val="ro-RO"/>
        </w:rPr>
        <w:t>deşeurilor</w:t>
      </w:r>
      <w:proofErr w:type="spellEnd"/>
      <w:r>
        <w:rPr>
          <w:b/>
          <w:bCs/>
          <w:lang w:val="ro-RO"/>
        </w:rPr>
        <w:t xml:space="preserve"> pentru lotul 1</w:t>
      </w:r>
      <w:r w:rsidR="006E51B5">
        <w:rPr>
          <w:b/>
          <w:bCs/>
          <w:lang w:val="ro-RO"/>
        </w:rPr>
        <w:t xml:space="preserve"> </w:t>
      </w:r>
      <w:proofErr w:type="spellStart"/>
      <w:r w:rsidR="006E51B5">
        <w:rPr>
          <w:b/>
          <w:bCs/>
          <w:lang w:val="ro-RO"/>
        </w:rPr>
        <w:t>şi</w:t>
      </w:r>
      <w:proofErr w:type="spellEnd"/>
      <w:r w:rsidR="006E51B5">
        <w:rPr>
          <w:b/>
          <w:bCs/>
          <w:lang w:val="ro-RO"/>
        </w:rPr>
        <w:t xml:space="preserve"> aprobarea </w:t>
      </w:r>
      <w:r w:rsidR="006E51B5">
        <w:rPr>
          <w:b/>
          <w:bCs/>
          <w:lang w:val="it-IT"/>
        </w:rPr>
        <w:t>m</w:t>
      </w:r>
      <w:r w:rsidR="006E51B5" w:rsidRPr="00D91AAC">
        <w:rPr>
          <w:b/>
          <w:bCs/>
          <w:lang w:val="it-IT"/>
        </w:rPr>
        <w:t>odalit</w:t>
      </w:r>
      <w:r w:rsidR="006E51B5">
        <w:rPr>
          <w:b/>
          <w:bCs/>
          <w:lang w:val="it-IT"/>
        </w:rPr>
        <w:t>ăţii de</w:t>
      </w:r>
      <w:r w:rsidR="006E51B5" w:rsidRPr="00D91AAC">
        <w:rPr>
          <w:b/>
          <w:bCs/>
          <w:lang w:val="it-IT"/>
        </w:rPr>
        <w:t xml:space="preserve"> facturare</w:t>
      </w:r>
      <w:r w:rsidR="006E51B5">
        <w:rPr>
          <w:b/>
          <w:bCs/>
          <w:lang w:val="it-IT"/>
        </w:rPr>
        <w:t xml:space="preserve"> a</w:t>
      </w:r>
      <w:r w:rsidR="006E51B5" w:rsidRPr="00D91AAC">
        <w:rPr>
          <w:b/>
          <w:bCs/>
          <w:lang w:val="it-IT"/>
        </w:rPr>
        <w:t xml:space="preserve"> servici</w:t>
      </w:r>
      <w:r w:rsidR="006E51B5">
        <w:rPr>
          <w:b/>
          <w:bCs/>
          <w:lang w:val="it-IT"/>
        </w:rPr>
        <w:t>ilor</w:t>
      </w:r>
      <w:r w:rsidR="006E51B5" w:rsidRPr="00D91AAC">
        <w:rPr>
          <w:b/>
          <w:bCs/>
          <w:lang w:val="it-IT"/>
        </w:rPr>
        <w:t xml:space="preserve"> </w:t>
      </w:r>
      <w:r w:rsidR="00BB3B8A">
        <w:rPr>
          <w:b/>
          <w:bCs/>
          <w:lang w:val="it-IT"/>
        </w:rPr>
        <w:t xml:space="preserve">de către </w:t>
      </w:r>
      <w:r w:rsidR="00BB3B8A" w:rsidRPr="002605E6">
        <w:rPr>
          <w:rStyle w:val="l5def1"/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delegatul care se află în raporturi contractuale </w:t>
      </w:r>
      <w:r w:rsidR="00BB3B8A" w:rsidRPr="00BB3B8A">
        <w:rPr>
          <w:b/>
          <w:bCs/>
          <w:lang w:val="it-IT"/>
        </w:rPr>
        <w:t>cu utilizatorii</w:t>
      </w:r>
      <w:r w:rsidR="00BB3B8A">
        <w:rPr>
          <w:b/>
          <w:bCs/>
          <w:lang w:val="it-IT"/>
        </w:rPr>
        <w:t xml:space="preserve"> pentru lotul 1</w:t>
      </w:r>
    </w:p>
    <w:bookmarkEnd w:id="0"/>
    <w:p w14:paraId="6E5E826F" w14:textId="77777777" w:rsidR="00067FD1" w:rsidRPr="00FF07A7" w:rsidRDefault="00067FD1" w:rsidP="004666C9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ro-RO"/>
        </w:rPr>
      </w:pPr>
    </w:p>
    <w:bookmarkEnd w:id="1"/>
    <w:p w14:paraId="3ABEC8BF" w14:textId="5EEB4020" w:rsidR="002A28EF" w:rsidRPr="00FF07A7" w:rsidRDefault="008C7CF6" w:rsidP="00D12944">
      <w:pPr>
        <w:jc w:val="both"/>
        <w:rPr>
          <w:lang w:val="ro-RO"/>
        </w:rPr>
      </w:pPr>
      <w:r>
        <w:rPr>
          <w:lang w:val="ro-RO"/>
        </w:rPr>
        <w:t xml:space="preserve">       </w:t>
      </w:r>
      <w:r w:rsidR="002A28EF" w:rsidRPr="00FF07A7">
        <w:rPr>
          <w:lang w:val="ro-RO"/>
        </w:rPr>
        <w:t xml:space="preserve">Consiliul Local al </w:t>
      </w:r>
      <w:r w:rsidR="00214F83" w:rsidRPr="00FF07A7">
        <w:rPr>
          <w:lang w:val="ro-RO"/>
        </w:rPr>
        <w:t>Comunei</w:t>
      </w:r>
      <w:r w:rsidR="002A28EF" w:rsidRPr="00FF07A7">
        <w:rPr>
          <w:lang w:val="ro-RO"/>
        </w:rPr>
        <w:t xml:space="preserve"> </w:t>
      </w:r>
      <w:r>
        <w:rPr>
          <w:lang w:val="ro-RO"/>
        </w:rPr>
        <w:t xml:space="preserve">Mociu, </w:t>
      </w:r>
      <w:r w:rsidR="002A28EF" w:rsidRPr="00FF07A7">
        <w:rPr>
          <w:lang w:val="ro-RO"/>
        </w:rPr>
        <w:t>întrunit în ședința ordinară</w:t>
      </w:r>
      <w:r w:rsidR="00214F83" w:rsidRPr="00FF07A7">
        <w:rPr>
          <w:lang w:val="ro-RO"/>
        </w:rPr>
        <w:t xml:space="preserve"> din data de </w:t>
      </w:r>
      <w:r>
        <w:rPr>
          <w:lang w:val="ro-RO"/>
        </w:rPr>
        <w:t>29.06.2023.</w:t>
      </w:r>
    </w:p>
    <w:p w14:paraId="44281AEF" w14:textId="77777777" w:rsidR="002A28EF" w:rsidRPr="00FF07A7" w:rsidRDefault="002A28EF" w:rsidP="002A28EF">
      <w:pPr>
        <w:autoSpaceDE w:val="0"/>
        <w:autoSpaceDN w:val="0"/>
        <w:adjustRightInd w:val="0"/>
        <w:spacing w:line="276" w:lineRule="auto"/>
        <w:jc w:val="center"/>
        <w:rPr>
          <w:b/>
          <w:lang w:val="ro-RO"/>
        </w:rPr>
      </w:pPr>
    </w:p>
    <w:p w14:paraId="519E0A9B" w14:textId="77777777" w:rsidR="002A28EF" w:rsidRPr="00FF07A7" w:rsidRDefault="002A28EF" w:rsidP="002A28EF">
      <w:p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  <w:r w:rsidRPr="00FF07A7">
        <w:rPr>
          <w:b/>
          <w:lang w:val="ro-RO"/>
        </w:rPr>
        <w:t>Având în vedere :</w:t>
      </w:r>
    </w:p>
    <w:p w14:paraId="3709B699" w14:textId="29F3D3C2" w:rsidR="00A74533" w:rsidRPr="00FF07A7" w:rsidRDefault="004E191B" w:rsidP="00A74533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lang w:val="ro-RO"/>
        </w:rPr>
      </w:pPr>
      <w:r w:rsidRPr="00FF07A7">
        <w:rPr>
          <w:lang w:val="ro-RO"/>
        </w:rPr>
        <w:t>-</w:t>
      </w:r>
      <w:r w:rsidR="00210A3F" w:rsidRPr="00FF07A7">
        <w:rPr>
          <w:lang w:val="ro-RO"/>
        </w:rPr>
        <w:t xml:space="preserve"> P</w:t>
      </w:r>
      <w:r w:rsidR="00A74533" w:rsidRPr="00FF07A7">
        <w:rPr>
          <w:lang w:val="ro-RO"/>
        </w:rPr>
        <w:t xml:space="preserve">roiectul de hotărâre înregistrat sub nr. </w:t>
      </w:r>
      <w:r w:rsidR="008C7CF6">
        <w:rPr>
          <w:lang w:val="ro-RO"/>
        </w:rPr>
        <w:t>6</w:t>
      </w:r>
      <w:r w:rsidR="00621C0E">
        <w:rPr>
          <w:lang w:val="ro-RO"/>
        </w:rPr>
        <w:t>6</w:t>
      </w:r>
      <w:r w:rsidR="00A74533" w:rsidRPr="00FF07A7">
        <w:rPr>
          <w:lang w:val="ro-RO"/>
        </w:rPr>
        <w:t>/</w:t>
      </w:r>
      <w:r w:rsidR="008C7CF6">
        <w:rPr>
          <w:lang w:val="ro-RO"/>
        </w:rPr>
        <w:t>20.06.</w:t>
      </w:r>
      <w:r w:rsidR="00A74533" w:rsidRPr="00FF07A7">
        <w:rPr>
          <w:lang w:val="ro-RO"/>
        </w:rPr>
        <w:t>202</w:t>
      </w:r>
      <w:r w:rsidR="003D2186">
        <w:rPr>
          <w:lang w:val="ro-RO"/>
        </w:rPr>
        <w:t>3</w:t>
      </w:r>
      <w:r w:rsidR="00B15E49">
        <w:rPr>
          <w:lang w:val="ro-RO"/>
        </w:rPr>
        <w:t xml:space="preserve"> </w:t>
      </w:r>
      <w:r w:rsidR="00A74533" w:rsidRPr="00FF07A7">
        <w:rPr>
          <w:bCs/>
          <w:lang w:val="ro-RO"/>
        </w:rPr>
        <w:t>p</w:t>
      </w:r>
      <w:r w:rsidR="003D2186">
        <w:rPr>
          <w:bCs/>
          <w:lang w:val="ro-RO"/>
        </w:rPr>
        <w:t xml:space="preserve">rivind </w:t>
      </w:r>
      <w:r w:rsidR="00756EA0" w:rsidRPr="00756EA0">
        <w:rPr>
          <w:bCs/>
          <w:lang w:val="ro-RO"/>
        </w:rPr>
        <w:t>acordarea mandatului special reprezentantului în AGA ADI Eco-Metropolitan Cluj pentru a vota cu privire la</w:t>
      </w:r>
      <w:r w:rsidR="006E51B5">
        <w:rPr>
          <w:bCs/>
          <w:lang w:val="ro-RO"/>
        </w:rPr>
        <w:t xml:space="preserve"> încheierea actului </w:t>
      </w:r>
      <w:proofErr w:type="spellStart"/>
      <w:r w:rsidR="006E51B5">
        <w:rPr>
          <w:bCs/>
          <w:lang w:val="ro-RO"/>
        </w:rPr>
        <w:t>adiţional</w:t>
      </w:r>
      <w:proofErr w:type="spellEnd"/>
      <w:r w:rsidR="006E51B5">
        <w:rPr>
          <w:bCs/>
          <w:lang w:val="ro-RO"/>
        </w:rPr>
        <w:t xml:space="preserve"> nr. 1 la Contractul de delegare nr. 1111/24.08.2022, aprobarea modificării prin</w:t>
      </w:r>
      <w:r w:rsidR="00756EA0">
        <w:rPr>
          <w:b/>
          <w:lang w:val="ro-RO"/>
        </w:rPr>
        <w:t xml:space="preserve"> </w:t>
      </w:r>
      <w:r w:rsidR="003D2186" w:rsidRPr="003D2186">
        <w:rPr>
          <w:bCs/>
          <w:lang w:val="ro-RO"/>
        </w:rPr>
        <w:t>recalculare</w:t>
      </w:r>
      <w:r w:rsidR="006E51B5">
        <w:rPr>
          <w:bCs/>
          <w:lang w:val="ro-RO"/>
        </w:rPr>
        <w:t xml:space="preserve"> </w:t>
      </w:r>
      <w:r w:rsidR="003D2186" w:rsidRPr="003D2186">
        <w:rPr>
          <w:bCs/>
          <w:lang w:val="ro-RO"/>
        </w:rPr>
        <w:t xml:space="preserve">a tarifelor pentru serviciile prestate de </w:t>
      </w:r>
      <w:proofErr w:type="spellStart"/>
      <w:r w:rsidR="003D2186" w:rsidRPr="003D2186">
        <w:rPr>
          <w:bCs/>
          <w:lang w:val="ro-RO"/>
        </w:rPr>
        <w:t>Supercom</w:t>
      </w:r>
      <w:proofErr w:type="spellEnd"/>
      <w:r w:rsidR="003D2186" w:rsidRPr="003D2186">
        <w:rPr>
          <w:bCs/>
          <w:lang w:val="ro-RO"/>
        </w:rPr>
        <w:t xml:space="preserve"> S.A. în baza </w:t>
      </w:r>
      <w:r w:rsidR="003D2186" w:rsidRPr="003D2186">
        <w:rPr>
          <w:bCs/>
          <w:i/>
          <w:iCs/>
          <w:lang w:val="ro-RO"/>
        </w:rPr>
        <w:t xml:space="preserve">Contractului de delegare prin concesiune a gestiunii </w:t>
      </w:r>
      <w:proofErr w:type="spellStart"/>
      <w:r w:rsidR="003D2186" w:rsidRPr="003D2186">
        <w:rPr>
          <w:bCs/>
          <w:i/>
          <w:iCs/>
          <w:lang w:val="ro-RO"/>
        </w:rPr>
        <w:t>activităţilor</w:t>
      </w:r>
      <w:proofErr w:type="spellEnd"/>
      <w:r w:rsidR="003D2186" w:rsidRPr="003D2186">
        <w:rPr>
          <w:bCs/>
          <w:i/>
          <w:iCs/>
          <w:lang w:val="ro-RO"/>
        </w:rPr>
        <w:t xml:space="preserve"> de colectare </w:t>
      </w:r>
      <w:proofErr w:type="spellStart"/>
      <w:r w:rsidR="003D2186" w:rsidRPr="003D2186">
        <w:rPr>
          <w:bCs/>
          <w:i/>
          <w:iCs/>
          <w:lang w:val="ro-RO"/>
        </w:rPr>
        <w:t>şi</w:t>
      </w:r>
      <w:proofErr w:type="spellEnd"/>
      <w:r w:rsidR="003D2186" w:rsidRPr="003D2186">
        <w:rPr>
          <w:bCs/>
          <w:i/>
          <w:iCs/>
          <w:lang w:val="ro-RO"/>
        </w:rPr>
        <w:t xml:space="preserve"> transport a </w:t>
      </w:r>
      <w:proofErr w:type="spellStart"/>
      <w:r w:rsidR="003D2186" w:rsidRPr="003D2186">
        <w:rPr>
          <w:bCs/>
          <w:i/>
          <w:iCs/>
          <w:lang w:val="ro-RO"/>
        </w:rPr>
        <w:t>deşeurilor</w:t>
      </w:r>
      <w:proofErr w:type="spellEnd"/>
      <w:r w:rsidR="003D2186" w:rsidRPr="003D2186">
        <w:rPr>
          <w:bCs/>
          <w:i/>
          <w:iCs/>
          <w:lang w:val="ro-RO"/>
        </w:rPr>
        <w:t xml:space="preserve"> în Județul Cluj (lotul 1) nr. 1111/24.08.2022</w:t>
      </w:r>
      <w:r w:rsidR="006E51B5">
        <w:rPr>
          <w:bCs/>
          <w:i/>
          <w:iCs/>
          <w:lang w:val="ro-RO"/>
        </w:rPr>
        <w:t>,</w:t>
      </w:r>
      <w:r w:rsidR="003D2186" w:rsidRPr="003D2186">
        <w:rPr>
          <w:bCs/>
          <w:lang w:val="ro-RO"/>
        </w:rPr>
        <w:t xml:space="preserve"> aprobarea tarifelor distincte pentru gestionarea </w:t>
      </w:r>
      <w:proofErr w:type="spellStart"/>
      <w:r w:rsidR="003D2186" w:rsidRPr="003D2186">
        <w:rPr>
          <w:bCs/>
          <w:lang w:val="ro-RO"/>
        </w:rPr>
        <w:t>deşeurilor</w:t>
      </w:r>
      <w:proofErr w:type="spellEnd"/>
      <w:r w:rsidR="003D2186" w:rsidRPr="003D2186">
        <w:rPr>
          <w:bCs/>
          <w:lang w:val="ro-RO"/>
        </w:rPr>
        <w:t xml:space="preserve"> pentru lotul 1 </w:t>
      </w:r>
      <w:proofErr w:type="spellStart"/>
      <w:r w:rsidR="006E51B5">
        <w:rPr>
          <w:bCs/>
          <w:lang w:val="ro-RO"/>
        </w:rPr>
        <w:t>şi</w:t>
      </w:r>
      <w:proofErr w:type="spellEnd"/>
      <w:r w:rsidR="006E51B5">
        <w:rPr>
          <w:bCs/>
          <w:lang w:val="ro-RO"/>
        </w:rPr>
        <w:t xml:space="preserve"> aprobarea </w:t>
      </w:r>
      <w:proofErr w:type="spellStart"/>
      <w:r w:rsidR="006E51B5">
        <w:rPr>
          <w:bCs/>
          <w:lang w:val="ro-RO"/>
        </w:rPr>
        <w:t>modalităţii</w:t>
      </w:r>
      <w:proofErr w:type="spellEnd"/>
      <w:r w:rsidR="006E51B5">
        <w:rPr>
          <w:bCs/>
          <w:lang w:val="ro-RO"/>
        </w:rPr>
        <w:t xml:space="preserve"> de facturare a serviciilor</w:t>
      </w:r>
      <w:r w:rsidR="00500335">
        <w:rPr>
          <w:bCs/>
          <w:lang w:val="ro-RO"/>
        </w:rPr>
        <w:t xml:space="preserve"> de către delegatul care se află în raporturi contractuale cu utilizatorii</w:t>
      </w:r>
      <w:r w:rsidR="006E51B5">
        <w:rPr>
          <w:bCs/>
          <w:lang w:val="ro-RO"/>
        </w:rPr>
        <w:t xml:space="preserve"> pentru lotul 1</w:t>
      </w:r>
      <w:r w:rsidR="00603D38">
        <w:rPr>
          <w:bCs/>
          <w:lang w:val="ro-RO"/>
        </w:rPr>
        <w:t xml:space="preserve"> </w:t>
      </w:r>
      <w:r w:rsidR="00A74533" w:rsidRPr="00FF07A7">
        <w:rPr>
          <w:bCs/>
          <w:shd w:val="clear" w:color="auto" w:fill="FFFFFF"/>
          <w:lang w:val="ro-RO"/>
        </w:rPr>
        <w:t xml:space="preserve">propus de Primarul Comunei </w:t>
      </w:r>
      <w:r w:rsidR="007B60B5">
        <w:rPr>
          <w:bCs/>
          <w:shd w:val="clear" w:color="auto" w:fill="FFFFFF"/>
          <w:lang w:val="ro-RO"/>
        </w:rPr>
        <w:t xml:space="preserve"> Mociu</w:t>
      </w:r>
      <w:r w:rsidR="00A74533" w:rsidRPr="00FF07A7">
        <w:rPr>
          <w:bCs/>
          <w:shd w:val="clear" w:color="auto" w:fill="FFFFFF"/>
          <w:lang w:val="ro-RO"/>
        </w:rPr>
        <w:t>– domnul</w:t>
      </w:r>
      <w:r w:rsidR="007B60B5">
        <w:rPr>
          <w:bCs/>
          <w:shd w:val="clear" w:color="auto" w:fill="FFFFFF"/>
          <w:lang w:val="ro-RO"/>
        </w:rPr>
        <w:t xml:space="preserve"> </w:t>
      </w:r>
      <w:proofErr w:type="spellStart"/>
      <w:r w:rsidR="007B60B5">
        <w:rPr>
          <w:bCs/>
          <w:shd w:val="clear" w:color="auto" w:fill="FFFFFF"/>
          <w:lang w:val="ro-RO"/>
        </w:rPr>
        <w:t>Focsa</w:t>
      </w:r>
      <w:proofErr w:type="spellEnd"/>
      <w:r w:rsidR="007B60B5">
        <w:rPr>
          <w:bCs/>
          <w:shd w:val="clear" w:color="auto" w:fill="FFFFFF"/>
          <w:lang w:val="ro-RO"/>
        </w:rPr>
        <w:t xml:space="preserve"> </w:t>
      </w:r>
      <w:r w:rsidR="00D21346">
        <w:rPr>
          <w:bCs/>
          <w:shd w:val="clear" w:color="auto" w:fill="FFFFFF"/>
          <w:lang w:val="ro-RO"/>
        </w:rPr>
        <w:t>Vasile</w:t>
      </w:r>
      <w:r w:rsidR="00A74533" w:rsidRPr="00FF07A7">
        <w:rPr>
          <w:bCs/>
          <w:shd w:val="clear" w:color="auto" w:fill="FFFFFF"/>
          <w:lang w:val="ro-RO"/>
        </w:rPr>
        <w:t xml:space="preserve">; </w:t>
      </w:r>
    </w:p>
    <w:p w14:paraId="0AAEE0B4" w14:textId="10BA7382" w:rsidR="002A28EF" w:rsidRPr="00FF07A7" w:rsidRDefault="00210A3F" w:rsidP="00A74533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FF07A7">
        <w:rPr>
          <w:lang w:val="ro-RO"/>
        </w:rPr>
        <w:t xml:space="preserve">- Referatul de aprobare </w:t>
      </w:r>
      <w:r w:rsidR="002A28EF" w:rsidRPr="00FF07A7">
        <w:rPr>
          <w:lang w:val="ro-RO"/>
        </w:rPr>
        <w:t xml:space="preserve"> nr</w:t>
      </w:r>
      <w:r w:rsidR="004A1B2E">
        <w:rPr>
          <w:lang w:val="ro-RO"/>
        </w:rPr>
        <w:t>. 4921</w:t>
      </w:r>
      <w:r w:rsidRPr="00FF07A7">
        <w:rPr>
          <w:lang w:val="ro-RO"/>
        </w:rPr>
        <w:t xml:space="preserve">/ </w:t>
      </w:r>
      <w:r w:rsidR="004A1B2E">
        <w:rPr>
          <w:lang w:val="ro-RO"/>
        </w:rPr>
        <w:t>20.06.</w:t>
      </w:r>
      <w:r w:rsidRPr="00FF07A7">
        <w:rPr>
          <w:lang w:val="ro-RO"/>
        </w:rPr>
        <w:t>202</w:t>
      </w:r>
      <w:r w:rsidR="003D2186">
        <w:rPr>
          <w:lang w:val="ro-RO"/>
        </w:rPr>
        <w:t>3</w:t>
      </w:r>
      <w:r w:rsidRPr="00FF07A7">
        <w:rPr>
          <w:lang w:val="ro-RO"/>
        </w:rPr>
        <w:t xml:space="preserve"> întocmit de </w:t>
      </w:r>
      <w:r w:rsidR="00553957" w:rsidRPr="00FF07A7">
        <w:rPr>
          <w:lang w:val="ro-RO"/>
        </w:rPr>
        <w:t>PRIMAR</w:t>
      </w:r>
      <w:r w:rsidR="008C7CF6">
        <w:rPr>
          <w:lang w:val="ro-RO"/>
        </w:rPr>
        <w:t xml:space="preserve">, </w:t>
      </w:r>
      <w:proofErr w:type="spellStart"/>
      <w:r w:rsidR="008C7CF6">
        <w:rPr>
          <w:lang w:val="ro-RO"/>
        </w:rPr>
        <w:t>Focsa</w:t>
      </w:r>
      <w:proofErr w:type="spellEnd"/>
      <w:r w:rsidR="008C7CF6">
        <w:rPr>
          <w:lang w:val="ro-RO"/>
        </w:rPr>
        <w:t xml:space="preserve"> Vasile</w:t>
      </w:r>
      <w:r w:rsidR="002A28EF" w:rsidRPr="00FF07A7">
        <w:rPr>
          <w:lang w:val="ro-RO"/>
        </w:rPr>
        <w:t>;</w:t>
      </w:r>
    </w:p>
    <w:p w14:paraId="71EF1A0D" w14:textId="2C83D9F5" w:rsidR="002A28EF" w:rsidRPr="00FF07A7" w:rsidRDefault="00750FEE" w:rsidP="002A28EF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FF07A7">
        <w:rPr>
          <w:lang w:val="ro-RO"/>
        </w:rPr>
        <w:t xml:space="preserve">- </w:t>
      </w:r>
      <w:r w:rsidR="002A28EF" w:rsidRPr="00FF07A7">
        <w:rPr>
          <w:lang w:val="ro-RO"/>
        </w:rPr>
        <w:t xml:space="preserve">Raportul </w:t>
      </w:r>
      <w:r w:rsidRPr="00FF07A7">
        <w:rPr>
          <w:lang w:val="ro-RO"/>
        </w:rPr>
        <w:t xml:space="preserve">de specialitate </w:t>
      </w:r>
      <w:r w:rsidR="002A28EF" w:rsidRPr="00FF07A7">
        <w:rPr>
          <w:lang w:val="ro-RO"/>
        </w:rPr>
        <w:t xml:space="preserve">nr. </w:t>
      </w:r>
      <w:r w:rsidR="006E3876">
        <w:rPr>
          <w:lang w:val="ro-RO"/>
        </w:rPr>
        <w:t>4922</w:t>
      </w:r>
      <w:r w:rsidR="002A28EF" w:rsidRPr="00FF07A7">
        <w:rPr>
          <w:lang w:val="ro-RO"/>
        </w:rPr>
        <w:t xml:space="preserve"> </w:t>
      </w:r>
      <w:r w:rsidR="004A1B2E">
        <w:rPr>
          <w:lang w:val="ro-RO"/>
        </w:rPr>
        <w:t xml:space="preserve">/20.06.2023 </w:t>
      </w:r>
      <w:r w:rsidR="002A28EF" w:rsidRPr="00FF07A7">
        <w:rPr>
          <w:lang w:val="ro-RO"/>
        </w:rPr>
        <w:t xml:space="preserve">întocmit de </w:t>
      </w:r>
      <w:r w:rsidRPr="00FF07A7">
        <w:rPr>
          <w:lang w:val="ro-RO"/>
        </w:rPr>
        <w:t>compartimentul de resort din cadrul aparatului de specialitate al Primarului</w:t>
      </w:r>
      <w:r w:rsidR="004A1B2E">
        <w:rPr>
          <w:lang w:val="ro-RO"/>
        </w:rPr>
        <w:t xml:space="preserve"> </w:t>
      </w:r>
      <w:r w:rsidRPr="00FF07A7">
        <w:rPr>
          <w:lang w:val="ro-RO"/>
        </w:rPr>
        <w:t xml:space="preserve">Comunei </w:t>
      </w:r>
      <w:r w:rsidR="004A1B2E">
        <w:rPr>
          <w:lang w:val="ro-RO"/>
        </w:rPr>
        <w:t>Mociu</w:t>
      </w:r>
    </w:p>
    <w:p w14:paraId="7CC75B8E" w14:textId="1615F123" w:rsidR="002A28EF" w:rsidRPr="00FF07A7" w:rsidRDefault="002A28EF" w:rsidP="002A28EF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FF07A7">
        <w:rPr>
          <w:lang w:val="ro-RO"/>
        </w:rPr>
        <w:t>- Avizul nr.</w:t>
      </w:r>
      <w:r w:rsidR="006E3876">
        <w:rPr>
          <w:lang w:val="ro-RO"/>
        </w:rPr>
        <w:t xml:space="preserve"> </w:t>
      </w:r>
      <w:r w:rsidR="00EF6F52">
        <w:rPr>
          <w:lang w:val="ro-RO"/>
        </w:rPr>
        <w:t>4923/</w:t>
      </w:r>
      <w:r w:rsidR="0038021D">
        <w:rPr>
          <w:lang w:val="ro-RO"/>
        </w:rPr>
        <w:t>20.06.2023</w:t>
      </w:r>
      <w:r w:rsidRPr="00FF07A7">
        <w:rPr>
          <w:lang w:val="ro-RO"/>
        </w:rPr>
        <w:t xml:space="preserve">  al Comisiei</w:t>
      </w:r>
      <w:r w:rsidR="00750FEE" w:rsidRPr="00FF07A7">
        <w:rPr>
          <w:lang w:val="ro-RO"/>
        </w:rPr>
        <w:t xml:space="preserve"> de specialitate nr.</w:t>
      </w:r>
      <w:r w:rsidR="008C7CF6">
        <w:rPr>
          <w:lang w:val="ro-RO"/>
        </w:rPr>
        <w:t xml:space="preserve"> 1</w:t>
      </w:r>
      <w:r w:rsidRPr="00FF07A7">
        <w:rPr>
          <w:lang w:val="ro-RO"/>
        </w:rPr>
        <w:t xml:space="preserve">. </w:t>
      </w:r>
    </w:p>
    <w:p w14:paraId="07105A17" w14:textId="77777777" w:rsidR="00750FEE" w:rsidRPr="00FF07A7" w:rsidRDefault="00750FEE" w:rsidP="002A28EF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</w:p>
    <w:p w14:paraId="195CCF71" w14:textId="77777777" w:rsidR="00750FEE" w:rsidRPr="00C567A0" w:rsidRDefault="00750FEE" w:rsidP="002A28EF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ro-RO"/>
        </w:rPr>
      </w:pPr>
      <w:bookmarkStart w:id="2" w:name="_Hlk138174542"/>
      <w:r w:rsidRPr="00C567A0">
        <w:rPr>
          <w:b/>
          <w:bCs/>
          <w:lang w:val="ro-RO"/>
        </w:rPr>
        <w:t>Ținând cont de :</w:t>
      </w:r>
    </w:p>
    <w:p w14:paraId="277D7313" w14:textId="5110F8CA" w:rsidR="003D2186" w:rsidRPr="009D3141" w:rsidRDefault="003D2186" w:rsidP="003D2186">
      <w:pPr>
        <w:spacing w:line="276" w:lineRule="auto"/>
        <w:jc w:val="both"/>
        <w:rPr>
          <w:shd w:val="clear" w:color="auto" w:fill="FFFFFF"/>
          <w:lang w:val="ro-RO"/>
        </w:rPr>
      </w:pPr>
      <w:r>
        <w:rPr>
          <w:shd w:val="clear" w:color="auto" w:fill="FFFFFF"/>
          <w:lang w:val="ro-RO"/>
        </w:rPr>
        <w:t xml:space="preserve">- </w:t>
      </w:r>
      <w:bookmarkStart w:id="3" w:name="_Hlk138174123"/>
      <w:r w:rsidRPr="00771E35">
        <w:rPr>
          <w:shd w:val="clear" w:color="auto" w:fill="FFFFFF"/>
          <w:lang w:val="ro-RO"/>
        </w:rPr>
        <w:t xml:space="preserve">cererea nr. 359/01.02.2023 formulată de </w:t>
      </w:r>
      <w:proofErr w:type="spellStart"/>
      <w:r w:rsidRPr="00771E35">
        <w:rPr>
          <w:shd w:val="clear" w:color="auto" w:fill="FFFFFF"/>
          <w:lang w:val="ro-RO"/>
        </w:rPr>
        <w:t>Supercom</w:t>
      </w:r>
      <w:proofErr w:type="spellEnd"/>
      <w:r w:rsidRPr="00771E35">
        <w:rPr>
          <w:shd w:val="clear" w:color="auto" w:fill="FFFFFF"/>
          <w:lang w:val="ro-RO"/>
        </w:rPr>
        <w:t xml:space="preserve"> S.A., completată cu cererea nr. 600/15.02.2023 formulată de </w:t>
      </w:r>
      <w:proofErr w:type="spellStart"/>
      <w:r w:rsidRPr="00771E35">
        <w:rPr>
          <w:shd w:val="clear" w:color="auto" w:fill="FFFFFF"/>
          <w:lang w:val="ro-RO"/>
        </w:rPr>
        <w:t>Supercom</w:t>
      </w:r>
      <w:proofErr w:type="spellEnd"/>
      <w:r w:rsidRPr="00771E35">
        <w:rPr>
          <w:shd w:val="clear" w:color="auto" w:fill="FFFFFF"/>
          <w:lang w:val="ro-RO"/>
        </w:rPr>
        <w:t xml:space="preserve"> S.A.,</w:t>
      </w:r>
      <w:r w:rsidR="00771E35" w:rsidRPr="00771E35">
        <w:rPr>
          <w:shd w:val="clear" w:color="auto" w:fill="FFFFFF"/>
          <w:lang w:val="ro-RO"/>
        </w:rPr>
        <w:t xml:space="preserve"> </w:t>
      </w:r>
      <w:proofErr w:type="spellStart"/>
      <w:r w:rsidR="00771E35" w:rsidRPr="00771E35">
        <w:rPr>
          <w:shd w:val="clear" w:color="auto" w:fill="FFFFFF"/>
          <w:lang w:val="ro-RO"/>
        </w:rPr>
        <w:t>şi</w:t>
      </w:r>
      <w:proofErr w:type="spellEnd"/>
      <w:r w:rsidR="00771E35" w:rsidRPr="00771E35">
        <w:rPr>
          <w:shd w:val="clear" w:color="auto" w:fill="FFFFFF"/>
          <w:lang w:val="ro-RO"/>
        </w:rPr>
        <w:t xml:space="preserve"> documentele anexate acesteia,</w:t>
      </w:r>
      <w:r w:rsidRPr="00771E35">
        <w:rPr>
          <w:shd w:val="clear" w:color="auto" w:fill="FFFFFF"/>
          <w:lang w:val="ro-RO"/>
        </w:rPr>
        <w:t xml:space="preserve"> privind aprobarea recalculării tarifelor pentru</w:t>
      </w:r>
      <w:r w:rsidRPr="009D3141">
        <w:rPr>
          <w:shd w:val="clear" w:color="auto" w:fill="FFFFFF"/>
          <w:lang w:val="ro-RO"/>
        </w:rPr>
        <w:t xml:space="preserve"> </w:t>
      </w:r>
      <w:proofErr w:type="spellStart"/>
      <w:r w:rsidRPr="009D3141">
        <w:rPr>
          <w:shd w:val="clear" w:color="auto" w:fill="FFFFFF"/>
          <w:lang w:val="ro-RO"/>
        </w:rPr>
        <w:t>activităţile</w:t>
      </w:r>
      <w:proofErr w:type="spellEnd"/>
      <w:r w:rsidRPr="009D3141">
        <w:rPr>
          <w:shd w:val="clear" w:color="auto" w:fill="FFFFFF"/>
          <w:lang w:val="ro-RO"/>
        </w:rPr>
        <w:t xml:space="preserve"> care fac obiectul Contractului de delegare nr. 1111/24.08.2022 </w:t>
      </w:r>
    </w:p>
    <w:p w14:paraId="2B18938C" w14:textId="1A92398F" w:rsidR="007B00E5" w:rsidRDefault="007B00E5" w:rsidP="007B00E5">
      <w:pPr>
        <w:spacing w:line="276" w:lineRule="auto"/>
        <w:jc w:val="both"/>
        <w:rPr>
          <w:shd w:val="clear" w:color="auto" w:fill="FFFFFF"/>
          <w:lang w:val="ro-RO"/>
        </w:rPr>
      </w:pPr>
    </w:p>
    <w:p w14:paraId="1EDB84B1" w14:textId="21260253" w:rsidR="007B00E5" w:rsidRDefault="007B00E5" w:rsidP="007B00E5">
      <w:pPr>
        <w:spacing w:line="276" w:lineRule="auto"/>
        <w:jc w:val="both"/>
        <w:rPr>
          <w:shd w:val="clear" w:color="auto" w:fill="FFFFFF"/>
          <w:lang w:val="ro-RO"/>
        </w:rPr>
      </w:pPr>
      <w:r>
        <w:rPr>
          <w:shd w:val="clear" w:color="auto" w:fill="FFFFFF"/>
          <w:lang w:val="ro-RO"/>
        </w:rPr>
        <w:lastRenderedPageBreak/>
        <w:t xml:space="preserve">-  adresa nr. 840/16.05.2023 formulată de ADI Eco-Metropolitan Cluj privind prelungirea termenului pentru aprobarea tarifelor recalculate conform Normelor </w:t>
      </w:r>
      <w:r w:rsidRPr="00AD14F6">
        <w:rPr>
          <w:rStyle w:val="panchor"/>
          <w:shd w:val="clear" w:color="auto" w:fill="FFFFFF"/>
          <w:lang w:val="ro-RO"/>
        </w:rPr>
        <w:t>metodologice</w:t>
      </w:r>
      <w:r w:rsidRPr="00AD14F6">
        <w:rPr>
          <w:shd w:val="clear" w:color="auto" w:fill="FFFFFF"/>
          <w:lang w:val="ro-RO"/>
        </w:rPr>
        <w:t xml:space="preserve"> de stabilire, ajustare sau modificare a tarifelor pentru </w:t>
      </w:r>
      <w:proofErr w:type="spellStart"/>
      <w:r w:rsidRPr="00AD14F6">
        <w:rPr>
          <w:shd w:val="clear" w:color="auto" w:fill="FFFFFF"/>
          <w:lang w:val="ro-RO"/>
        </w:rPr>
        <w:t>activităţile</w:t>
      </w:r>
      <w:proofErr w:type="spellEnd"/>
      <w:r w:rsidRPr="00AD14F6">
        <w:rPr>
          <w:shd w:val="clear" w:color="auto" w:fill="FFFFFF"/>
          <w:lang w:val="ro-RO"/>
        </w:rPr>
        <w:t xml:space="preserve"> de salubrizare, precum </w:t>
      </w:r>
      <w:proofErr w:type="spellStart"/>
      <w:r w:rsidRPr="00AD14F6">
        <w:rPr>
          <w:shd w:val="clear" w:color="auto" w:fill="FFFFFF"/>
          <w:lang w:val="ro-RO"/>
        </w:rPr>
        <w:t>şi</w:t>
      </w:r>
      <w:proofErr w:type="spellEnd"/>
      <w:r w:rsidRPr="00AD14F6">
        <w:rPr>
          <w:shd w:val="clear" w:color="auto" w:fill="FFFFFF"/>
          <w:lang w:val="ro-RO"/>
        </w:rPr>
        <w:t xml:space="preserve"> de calculare a tarifelor/taxelor distincte pentru gestionarea </w:t>
      </w:r>
      <w:proofErr w:type="spellStart"/>
      <w:r w:rsidRPr="00AD14F6">
        <w:rPr>
          <w:shd w:val="clear" w:color="auto" w:fill="FFFFFF"/>
          <w:lang w:val="ro-RO"/>
        </w:rPr>
        <w:t>deşeurilor</w:t>
      </w:r>
      <w:proofErr w:type="spellEnd"/>
      <w:r w:rsidRPr="00AD14F6">
        <w:rPr>
          <w:shd w:val="clear" w:color="auto" w:fill="FFFFFF"/>
          <w:lang w:val="ro-RO"/>
        </w:rPr>
        <w:t xml:space="preserve"> </w:t>
      </w:r>
      <w:proofErr w:type="spellStart"/>
      <w:r w:rsidRPr="00AD14F6">
        <w:rPr>
          <w:shd w:val="clear" w:color="auto" w:fill="FFFFFF"/>
          <w:lang w:val="ro-RO"/>
        </w:rPr>
        <w:t>şi</w:t>
      </w:r>
      <w:proofErr w:type="spellEnd"/>
      <w:r w:rsidRPr="00AD14F6">
        <w:rPr>
          <w:shd w:val="clear" w:color="auto" w:fill="FFFFFF"/>
          <w:lang w:val="ro-RO"/>
        </w:rPr>
        <w:t xml:space="preserve"> a taxelor de salubrizare</w:t>
      </w:r>
      <w:r>
        <w:rPr>
          <w:shd w:val="clear" w:color="auto" w:fill="FFFFFF"/>
          <w:lang w:val="ro-RO"/>
        </w:rPr>
        <w:t xml:space="preserve"> aprobate prin Ordinul ANRSC 640/2022  </w:t>
      </w:r>
    </w:p>
    <w:p w14:paraId="667E32B8" w14:textId="77777777" w:rsidR="007B00E5" w:rsidRDefault="007B00E5" w:rsidP="007B00E5">
      <w:pPr>
        <w:spacing w:line="276" w:lineRule="auto"/>
        <w:jc w:val="both"/>
        <w:rPr>
          <w:shd w:val="clear" w:color="auto" w:fill="FFFFFF"/>
          <w:lang w:val="ro-RO"/>
        </w:rPr>
      </w:pPr>
      <w:r>
        <w:rPr>
          <w:shd w:val="clear" w:color="auto" w:fill="FFFFFF"/>
          <w:lang w:val="ro-RO"/>
        </w:rPr>
        <w:t xml:space="preserve">- adresa nr. 2516/17.05.2023 formulată de </w:t>
      </w:r>
      <w:proofErr w:type="spellStart"/>
      <w:r>
        <w:rPr>
          <w:shd w:val="clear" w:color="auto" w:fill="FFFFFF"/>
          <w:lang w:val="ro-RO"/>
        </w:rPr>
        <w:t>Supercom</w:t>
      </w:r>
      <w:proofErr w:type="spellEnd"/>
      <w:r>
        <w:rPr>
          <w:shd w:val="clear" w:color="auto" w:fill="FFFFFF"/>
          <w:lang w:val="ro-RO"/>
        </w:rPr>
        <w:t xml:space="preserve"> S.A. privind termenul de </w:t>
      </w:r>
      <w:proofErr w:type="spellStart"/>
      <w:r>
        <w:rPr>
          <w:shd w:val="clear" w:color="auto" w:fill="FFFFFF"/>
          <w:lang w:val="ro-RO"/>
        </w:rPr>
        <w:t>desfăşurare</w:t>
      </w:r>
      <w:proofErr w:type="spellEnd"/>
      <w:r>
        <w:rPr>
          <w:shd w:val="clear" w:color="auto" w:fill="FFFFFF"/>
          <w:lang w:val="ro-RO"/>
        </w:rPr>
        <w:t xml:space="preserve"> a </w:t>
      </w:r>
      <w:proofErr w:type="spellStart"/>
      <w:r>
        <w:rPr>
          <w:shd w:val="clear" w:color="auto" w:fill="FFFFFF"/>
          <w:lang w:val="ro-RO"/>
        </w:rPr>
        <w:t>şedinţei</w:t>
      </w:r>
      <w:proofErr w:type="spellEnd"/>
      <w:r>
        <w:rPr>
          <w:shd w:val="clear" w:color="auto" w:fill="FFFFFF"/>
          <w:lang w:val="ro-RO"/>
        </w:rPr>
        <w:t xml:space="preserve"> AGA ADI Eco-Metropolitan Cluj</w:t>
      </w:r>
    </w:p>
    <w:p w14:paraId="314574E3" w14:textId="5A4F0FED" w:rsidR="00E261D2" w:rsidRDefault="00E261D2" w:rsidP="007B00E5">
      <w:pPr>
        <w:spacing w:line="276" w:lineRule="auto"/>
        <w:jc w:val="both"/>
        <w:rPr>
          <w:shd w:val="clear" w:color="auto" w:fill="FFFFFF"/>
          <w:lang w:val="ro-RO"/>
        </w:rPr>
      </w:pPr>
      <w:r>
        <w:rPr>
          <w:shd w:val="clear" w:color="auto" w:fill="FFFFFF"/>
          <w:lang w:val="ro-RO"/>
        </w:rPr>
        <w:t xml:space="preserve">- adresa nr. 5133/23.05.2023 formulată de </w:t>
      </w:r>
      <w:proofErr w:type="spellStart"/>
      <w:r>
        <w:rPr>
          <w:shd w:val="clear" w:color="auto" w:fill="FFFFFF"/>
          <w:lang w:val="ro-RO"/>
        </w:rPr>
        <w:t>Supercom</w:t>
      </w:r>
      <w:proofErr w:type="spellEnd"/>
      <w:r>
        <w:rPr>
          <w:shd w:val="clear" w:color="auto" w:fill="FFFFFF"/>
          <w:lang w:val="ro-RO"/>
        </w:rPr>
        <w:t xml:space="preserve"> S.A. privind fundamentarea tarifelor recalculate, completată prin adresa nr. 2766/30.05.2023 formulată de </w:t>
      </w:r>
      <w:proofErr w:type="spellStart"/>
      <w:r>
        <w:rPr>
          <w:shd w:val="clear" w:color="auto" w:fill="FFFFFF"/>
          <w:lang w:val="ro-RO"/>
        </w:rPr>
        <w:t>Supercom</w:t>
      </w:r>
      <w:proofErr w:type="spellEnd"/>
      <w:r>
        <w:rPr>
          <w:shd w:val="clear" w:color="auto" w:fill="FFFFFF"/>
          <w:lang w:val="ro-RO"/>
        </w:rPr>
        <w:t xml:space="preserve"> S.A.</w:t>
      </w:r>
    </w:p>
    <w:p w14:paraId="6F52B5E7" w14:textId="24E2847B" w:rsidR="007B00E5" w:rsidRPr="009D3141" w:rsidRDefault="007B00E5" w:rsidP="007B00E5">
      <w:pPr>
        <w:spacing w:line="276" w:lineRule="auto"/>
        <w:jc w:val="both"/>
        <w:rPr>
          <w:shd w:val="clear" w:color="auto" w:fill="FFFFFF"/>
          <w:lang w:val="ro-RO"/>
        </w:rPr>
      </w:pPr>
      <w:r>
        <w:rPr>
          <w:shd w:val="clear" w:color="auto" w:fill="FFFFFF"/>
          <w:lang w:val="ro-RO"/>
        </w:rPr>
        <w:t xml:space="preserve">- adresa nr. </w:t>
      </w:r>
      <w:r w:rsidR="00837B5B">
        <w:rPr>
          <w:shd w:val="clear" w:color="auto" w:fill="FFFFFF"/>
          <w:lang w:val="ro-RO"/>
        </w:rPr>
        <w:t>2837/08.06.2023</w:t>
      </w:r>
      <w:r>
        <w:rPr>
          <w:shd w:val="clear" w:color="auto" w:fill="FFFFFF"/>
          <w:lang w:val="ro-RO"/>
        </w:rPr>
        <w:t xml:space="preserve"> formulată de </w:t>
      </w:r>
      <w:proofErr w:type="spellStart"/>
      <w:r>
        <w:rPr>
          <w:shd w:val="clear" w:color="auto" w:fill="FFFFFF"/>
          <w:lang w:val="ro-RO"/>
        </w:rPr>
        <w:t>Supercom</w:t>
      </w:r>
      <w:proofErr w:type="spellEnd"/>
      <w:r>
        <w:rPr>
          <w:shd w:val="clear" w:color="auto" w:fill="FFFFFF"/>
          <w:lang w:val="ro-RO"/>
        </w:rPr>
        <w:t xml:space="preserve"> S.A. </w:t>
      </w:r>
      <w:proofErr w:type="spellStart"/>
      <w:r w:rsidRPr="009D3141">
        <w:rPr>
          <w:shd w:val="clear" w:color="auto" w:fill="FFFFFF"/>
          <w:lang w:val="ro-RO"/>
        </w:rPr>
        <w:t>şi</w:t>
      </w:r>
      <w:proofErr w:type="spellEnd"/>
      <w:r w:rsidRPr="009D3141">
        <w:rPr>
          <w:shd w:val="clear" w:color="auto" w:fill="FFFFFF"/>
          <w:lang w:val="ro-RO"/>
        </w:rPr>
        <w:t xml:space="preserve"> documentele anexate acesteia</w:t>
      </w:r>
      <w:r>
        <w:rPr>
          <w:shd w:val="clear" w:color="auto" w:fill="FFFFFF"/>
          <w:lang w:val="ro-RO"/>
        </w:rPr>
        <w:t xml:space="preserve">, privind modificarea fundamentării pentru recalcularea tarifelor </w:t>
      </w:r>
      <w:r w:rsidRPr="009D3141">
        <w:rPr>
          <w:shd w:val="clear" w:color="auto" w:fill="FFFFFF"/>
          <w:lang w:val="ro-RO"/>
        </w:rPr>
        <w:t xml:space="preserve">pentru </w:t>
      </w:r>
      <w:proofErr w:type="spellStart"/>
      <w:r w:rsidRPr="009D3141">
        <w:rPr>
          <w:shd w:val="clear" w:color="auto" w:fill="FFFFFF"/>
          <w:lang w:val="ro-RO"/>
        </w:rPr>
        <w:t>activităţile</w:t>
      </w:r>
      <w:proofErr w:type="spellEnd"/>
      <w:r w:rsidRPr="009D3141">
        <w:rPr>
          <w:shd w:val="clear" w:color="auto" w:fill="FFFFFF"/>
          <w:lang w:val="ro-RO"/>
        </w:rPr>
        <w:t xml:space="preserve"> care fac obiectul Contractului de delegare nr. 1111/24.08.2022</w:t>
      </w:r>
    </w:p>
    <w:p w14:paraId="2C53F1E0" w14:textId="29751DC2" w:rsidR="003D2186" w:rsidRDefault="003D2186" w:rsidP="003D2186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hd w:val="clear" w:color="auto" w:fill="FFFFFF"/>
          <w:lang w:val="ro-RO"/>
        </w:rPr>
      </w:pPr>
      <w:r w:rsidRPr="00AD14F6">
        <w:rPr>
          <w:lang w:val="ro-RO"/>
        </w:rPr>
        <w:t xml:space="preserve">- Raportul nr. </w:t>
      </w:r>
      <w:r w:rsidR="002605E6">
        <w:rPr>
          <w:lang w:val="ro-RO"/>
        </w:rPr>
        <w:t>989/20.06.2023</w:t>
      </w:r>
      <w:r w:rsidR="002605E6" w:rsidRPr="00AD14F6">
        <w:rPr>
          <w:lang w:val="ro-RO"/>
        </w:rPr>
        <w:t xml:space="preserve"> </w:t>
      </w:r>
      <w:r w:rsidRPr="00AD14F6">
        <w:rPr>
          <w:lang w:val="ro-RO"/>
        </w:rPr>
        <w:t>al aparatului tehnic ADI ECO-METROPOLITAN CLUJ privind</w:t>
      </w:r>
      <w:r w:rsidR="00BB3B8A">
        <w:rPr>
          <w:lang w:val="ro-RO"/>
        </w:rPr>
        <w:t xml:space="preserve"> încheierea actului </w:t>
      </w:r>
      <w:proofErr w:type="spellStart"/>
      <w:r w:rsidR="00BB3B8A">
        <w:rPr>
          <w:lang w:val="ro-RO"/>
        </w:rPr>
        <w:t>adiţional</w:t>
      </w:r>
      <w:proofErr w:type="spellEnd"/>
      <w:r w:rsidR="00BB3B8A">
        <w:rPr>
          <w:lang w:val="ro-RO"/>
        </w:rPr>
        <w:t xml:space="preserve"> nr. 1 la Contractul de delegare nr. 1111/24.08.2022,</w:t>
      </w:r>
      <w:r w:rsidRPr="00AD14F6">
        <w:rPr>
          <w:lang w:val="ro-RO"/>
        </w:rPr>
        <w:t xml:space="preserve"> </w:t>
      </w:r>
      <w:r w:rsidRPr="00AD14F6">
        <w:rPr>
          <w:bCs/>
          <w:lang w:val="ro-RO"/>
        </w:rPr>
        <w:t xml:space="preserve">aprobarea </w:t>
      </w:r>
      <w:r w:rsidR="00BB3B8A">
        <w:rPr>
          <w:bCs/>
          <w:lang w:val="ro-RO"/>
        </w:rPr>
        <w:t>modificării prin recalculare a</w:t>
      </w:r>
      <w:r w:rsidR="002605E6">
        <w:rPr>
          <w:bCs/>
          <w:lang w:val="ro-RO"/>
        </w:rPr>
        <w:t xml:space="preserve"> </w:t>
      </w:r>
      <w:r w:rsidRPr="00AD14F6">
        <w:rPr>
          <w:bCs/>
          <w:lang w:val="ro-RO"/>
        </w:rPr>
        <w:t xml:space="preserve">tarifelor pentru serviciile prestate de </w:t>
      </w:r>
      <w:proofErr w:type="spellStart"/>
      <w:r w:rsidRPr="00AD14F6">
        <w:rPr>
          <w:bCs/>
          <w:lang w:val="ro-RO"/>
        </w:rPr>
        <w:t>Supercom</w:t>
      </w:r>
      <w:proofErr w:type="spellEnd"/>
      <w:r w:rsidRPr="00AD14F6">
        <w:rPr>
          <w:bCs/>
          <w:lang w:val="ro-RO"/>
        </w:rPr>
        <w:t xml:space="preserve"> S.A. în baza Contractului de delegare prin concesiune a gestiunii </w:t>
      </w:r>
      <w:proofErr w:type="spellStart"/>
      <w:r w:rsidRPr="00AD14F6">
        <w:rPr>
          <w:bCs/>
          <w:lang w:val="ro-RO"/>
        </w:rPr>
        <w:t>activităţilor</w:t>
      </w:r>
      <w:proofErr w:type="spellEnd"/>
      <w:r w:rsidRPr="00AD14F6">
        <w:rPr>
          <w:bCs/>
          <w:lang w:val="ro-RO"/>
        </w:rPr>
        <w:t xml:space="preserve"> de colectare </w:t>
      </w:r>
      <w:proofErr w:type="spellStart"/>
      <w:r w:rsidRPr="00AD14F6">
        <w:rPr>
          <w:bCs/>
          <w:lang w:val="ro-RO"/>
        </w:rPr>
        <w:t>şi</w:t>
      </w:r>
      <w:proofErr w:type="spellEnd"/>
      <w:r w:rsidRPr="00AD14F6">
        <w:rPr>
          <w:bCs/>
          <w:lang w:val="ro-RO"/>
        </w:rPr>
        <w:t xml:space="preserve"> transport a </w:t>
      </w:r>
      <w:proofErr w:type="spellStart"/>
      <w:r w:rsidRPr="00AD14F6">
        <w:rPr>
          <w:bCs/>
          <w:lang w:val="ro-RO"/>
        </w:rPr>
        <w:t>deşeurilor</w:t>
      </w:r>
      <w:proofErr w:type="spellEnd"/>
      <w:r w:rsidRPr="00AD14F6">
        <w:rPr>
          <w:bCs/>
          <w:lang w:val="ro-RO"/>
        </w:rPr>
        <w:t xml:space="preserve"> în Județul Cluj nr. 1111/24.08.2022</w:t>
      </w:r>
      <w:r w:rsidR="00BB3B8A">
        <w:rPr>
          <w:bCs/>
          <w:lang w:val="ro-RO"/>
        </w:rPr>
        <w:t>,</w:t>
      </w:r>
      <w:r w:rsidR="002605E6">
        <w:rPr>
          <w:bCs/>
          <w:lang w:val="ro-RO"/>
        </w:rPr>
        <w:t xml:space="preserve"> </w:t>
      </w:r>
      <w:r w:rsidRPr="00AD14F6">
        <w:rPr>
          <w:lang w:val="ro-RO"/>
        </w:rPr>
        <w:t xml:space="preserve">aprobarea tarifelor distincte pentru gestionarea </w:t>
      </w:r>
      <w:proofErr w:type="spellStart"/>
      <w:r w:rsidRPr="00AD14F6">
        <w:rPr>
          <w:lang w:val="ro-RO"/>
        </w:rPr>
        <w:t>deşeurilor</w:t>
      </w:r>
      <w:proofErr w:type="spellEnd"/>
      <w:r w:rsidR="00BB3B8A">
        <w:rPr>
          <w:lang w:val="ro-RO"/>
        </w:rPr>
        <w:t xml:space="preserve"> pentru lotul 1 </w:t>
      </w:r>
      <w:proofErr w:type="spellStart"/>
      <w:r w:rsidR="00BB3B8A">
        <w:rPr>
          <w:lang w:val="ro-RO"/>
        </w:rPr>
        <w:t>şi</w:t>
      </w:r>
      <w:proofErr w:type="spellEnd"/>
      <w:r w:rsidR="00BB3B8A">
        <w:rPr>
          <w:lang w:val="ro-RO"/>
        </w:rPr>
        <w:t xml:space="preserve"> aprobarea </w:t>
      </w:r>
      <w:proofErr w:type="spellStart"/>
      <w:r w:rsidR="00BB3B8A">
        <w:rPr>
          <w:lang w:val="ro-RO"/>
        </w:rPr>
        <w:t>modalităţii</w:t>
      </w:r>
      <w:proofErr w:type="spellEnd"/>
      <w:r w:rsidR="00BB3B8A">
        <w:rPr>
          <w:lang w:val="ro-RO"/>
        </w:rPr>
        <w:t xml:space="preserve"> de facturare a serviciilor</w:t>
      </w:r>
      <w:r w:rsidRPr="00AD14F6">
        <w:rPr>
          <w:lang w:val="ro-RO"/>
        </w:rPr>
        <w:t xml:space="preserve"> </w:t>
      </w:r>
      <w:r w:rsidR="00500335" w:rsidRPr="002605E6">
        <w:rPr>
          <w:lang w:val="it-IT"/>
        </w:rPr>
        <w:t xml:space="preserve">de către </w:t>
      </w:r>
      <w:r w:rsidR="00500335" w:rsidRPr="002605E6">
        <w:rPr>
          <w:rStyle w:val="l5def1"/>
          <w:rFonts w:ascii="Times New Roman" w:hAnsi="Times New Roman" w:cs="Times New Roman"/>
          <w:sz w:val="24"/>
          <w:szCs w:val="24"/>
          <w:lang w:val="it-IT"/>
        </w:rPr>
        <w:t xml:space="preserve">delegatul care se află în raporturi contractuale </w:t>
      </w:r>
      <w:r w:rsidR="00500335" w:rsidRPr="002605E6">
        <w:rPr>
          <w:lang w:val="it-IT"/>
        </w:rPr>
        <w:t>cu utilizatorii pentru lotul 1</w:t>
      </w:r>
    </w:p>
    <w:bookmarkEnd w:id="2"/>
    <w:bookmarkEnd w:id="3"/>
    <w:p w14:paraId="07A03A10" w14:textId="77777777" w:rsidR="00500335" w:rsidRDefault="00500335" w:rsidP="003D2186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hd w:val="clear" w:color="auto" w:fill="FFFFFF"/>
          <w:lang w:val="ro-RO"/>
        </w:rPr>
      </w:pPr>
    </w:p>
    <w:p w14:paraId="45028811" w14:textId="46AA13DD" w:rsidR="00500335" w:rsidRPr="00500335" w:rsidRDefault="00500335" w:rsidP="00500335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2605E6">
        <w:rPr>
          <w:color w:val="000000"/>
          <w:shd w:val="clear" w:color="auto" w:fill="FFFFFF"/>
          <w:lang w:val="ro-RO"/>
        </w:rPr>
        <w:t>-</w:t>
      </w:r>
      <w:r>
        <w:rPr>
          <w:lang w:val="ro-RO"/>
        </w:rPr>
        <w:t xml:space="preserve"> </w:t>
      </w:r>
      <w:r w:rsidRPr="00500335">
        <w:rPr>
          <w:lang w:val="ro-RO"/>
        </w:rPr>
        <w:t>Proiectu</w:t>
      </w:r>
      <w:r>
        <w:rPr>
          <w:lang w:val="ro-RO"/>
        </w:rPr>
        <w:t xml:space="preserve">l actului </w:t>
      </w:r>
      <w:proofErr w:type="spellStart"/>
      <w:r>
        <w:rPr>
          <w:lang w:val="ro-RO"/>
        </w:rPr>
        <w:t>adiţional</w:t>
      </w:r>
      <w:proofErr w:type="spellEnd"/>
      <w:r>
        <w:rPr>
          <w:lang w:val="ro-RO"/>
        </w:rPr>
        <w:t xml:space="preserve"> nr. 1 la Contractul de delegare nr. 1111/24.08.2022</w:t>
      </w:r>
    </w:p>
    <w:p w14:paraId="26B8FD44" w14:textId="77777777" w:rsidR="00D12944" w:rsidRPr="00FF07A7" w:rsidRDefault="00D12944" w:rsidP="002A28EF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</w:p>
    <w:p w14:paraId="21D8EBAD" w14:textId="3EFD6A98" w:rsidR="002A28EF" w:rsidRPr="00756EA0" w:rsidRDefault="002A28EF" w:rsidP="002A28EF">
      <w:p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  <w:r w:rsidRPr="00FF07A7">
        <w:rPr>
          <w:b/>
          <w:lang w:val="ro-RO"/>
        </w:rPr>
        <w:t xml:space="preserve">În </w:t>
      </w:r>
      <w:r w:rsidR="003C1AB2" w:rsidRPr="00FF07A7">
        <w:rPr>
          <w:b/>
          <w:lang w:val="ro-RO"/>
        </w:rPr>
        <w:t>conformitate cu</w:t>
      </w:r>
      <w:r w:rsidRPr="00FF07A7">
        <w:rPr>
          <w:b/>
          <w:lang w:val="ro-RO"/>
        </w:rPr>
        <w:t xml:space="preserve"> prevederil</w:t>
      </w:r>
      <w:r w:rsidR="003C1AB2" w:rsidRPr="00FF07A7">
        <w:rPr>
          <w:b/>
          <w:lang w:val="ro-RO"/>
        </w:rPr>
        <w:t>e</w:t>
      </w:r>
      <w:r w:rsidRPr="00756EA0">
        <w:rPr>
          <w:b/>
          <w:lang w:val="ro-RO"/>
        </w:rPr>
        <w:t>:</w:t>
      </w:r>
    </w:p>
    <w:p w14:paraId="452F3284" w14:textId="32EC4E5D" w:rsidR="003D2186" w:rsidRPr="00AD14F6" w:rsidRDefault="003D2186" w:rsidP="003D2186">
      <w:pPr>
        <w:spacing w:line="276" w:lineRule="auto"/>
        <w:jc w:val="both"/>
        <w:rPr>
          <w:lang w:val="ro-RO"/>
        </w:rPr>
      </w:pPr>
      <w:bookmarkStart w:id="4" w:name="_Hlk80122515"/>
      <w:bookmarkStart w:id="5" w:name="_Hlk138174277"/>
      <w:r w:rsidRPr="00AD14F6">
        <w:rPr>
          <w:bCs/>
          <w:lang w:val="ro-RO"/>
        </w:rPr>
        <w:t>- prevederile art. 8 alin. (3) lit.</w:t>
      </w:r>
      <w:r w:rsidR="00500335">
        <w:rPr>
          <w:bCs/>
          <w:lang w:val="ro-RO"/>
        </w:rPr>
        <w:t xml:space="preserve"> d</w:t>
      </w:r>
      <w:r w:rsidR="00500335">
        <w:rPr>
          <w:bCs/>
          <w:vertAlign w:val="superscript"/>
          <w:lang w:val="ro-RO"/>
        </w:rPr>
        <w:t>2</w:t>
      </w:r>
      <w:r w:rsidR="00500335">
        <w:rPr>
          <w:bCs/>
          <w:lang w:val="ro-RO"/>
        </w:rPr>
        <w:t>),</w:t>
      </w:r>
      <w:r w:rsidRPr="00AD14F6">
        <w:rPr>
          <w:bCs/>
          <w:lang w:val="ro-RO"/>
        </w:rPr>
        <w:t xml:space="preserve"> k), 9 alin. (2) lit. d), 10 alin. (5), 43 alin. (4), (5) Legea nr. 51/2006 privind serviciile comunitare de utilități publice </w:t>
      </w:r>
      <w:r w:rsidRPr="00AD14F6">
        <w:rPr>
          <w:lang w:val="ro-RO"/>
        </w:rPr>
        <w:t>cu modificările și completările ulterioare</w:t>
      </w:r>
    </w:p>
    <w:p w14:paraId="3EB1D4DC" w14:textId="13629E96" w:rsidR="003D2186" w:rsidRDefault="003D2186" w:rsidP="003D2186">
      <w:pPr>
        <w:spacing w:line="276" w:lineRule="auto"/>
        <w:jc w:val="both"/>
        <w:rPr>
          <w:lang w:val="ro-RO"/>
        </w:rPr>
      </w:pPr>
      <w:r w:rsidRPr="00AD14F6">
        <w:rPr>
          <w:bCs/>
          <w:lang w:val="ro-RO"/>
        </w:rPr>
        <w:t>- prevederile art. 6 alin. (1) lit. l)</w:t>
      </w:r>
      <w:r>
        <w:rPr>
          <w:bCs/>
          <w:lang w:val="ro-RO"/>
        </w:rPr>
        <w:t>, alin. (3)</w:t>
      </w:r>
      <w:r w:rsidRPr="00AD14F6">
        <w:rPr>
          <w:bCs/>
          <w:lang w:val="ro-RO"/>
        </w:rPr>
        <w:t>, 28</w:t>
      </w:r>
      <w:r w:rsidRPr="00AD14F6">
        <w:rPr>
          <w:bCs/>
          <w:vertAlign w:val="superscript"/>
          <w:lang w:val="ro-RO"/>
        </w:rPr>
        <w:t>3</w:t>
      </w:r>
      <w:r w:rsidRPr="00AD14F6">
        <w:rPr>
          <w:bCs/>
          <w:lang w:val="ro-RO"/>
        </w:rPr>
        <w:t xml:space="preserve"> alin. (2), </w:t>
      </w:r>
      <w:r>
        <w:rPr>
          <w:bCs/>
          <w:lang w:val="ro-RO"/>
        </w:rPr>
        <w:t>28</w:t>
      </w:r>
      <w:r>
        <w:rPr>
          <w:bCs/>
          <w:vertAlign w:val="superscript"/>
          <w:lang w:val="ro-RO"/>
        </w:rPr>
        <w:t>6</w:t>
      </w:r>
      <w:r>
        <w:rPr>
          <w:bCs/>
          <w:lang w:val="ro-RO"/>
        </w:rPr>
        <w:t xml:space="preserve"> alin. (1), (2),</w:t>
      </w:r>
      <w:r w:rsidRPr="00AD14F6">
        <w:rPr>
          <w:bCs/>
          <w:lang w:val="ro-RO"/>
        </w:rPr>
        <w:t xml:space="preserve"> 28</w:t>
      </w:r>
      <w:r w:rsidRPr="00AD14F6">
        <w:rPr>
          <w:bCs/>
          <w:vertAlign w:val="superscript"/>
          <w:lang w:val="ro-RO"/>
        </w:rPr>
        <w:t>12</w:t>
      </w:r>
      <w:r w:rsidRPr="00AD14F6">
        <w:rPr>
          <w:bCs/>
          <w:lang w:val="ro-RO"/>
        </w:rPr>
        <w:t xml:space="preserve"> alin. (2), 28</w:t>
      </w:r>
      <w:r w:rsidRPr="00AD14F6">
        <w:rPr>
          <w:bCs/>
          <w:vertAlign w:val="superscript"/>
          <w:lang w:val="ro-RO"/>
        </w:rPr>
        <w:t>8</w:t>
      </w:r>
      <w:r>
        <w:rPr>
          <w:bCs/>
          <w:lang w:val="ro-RO"/>
        </w:rPr>
        <w:t>, 28</w:t>
      </w:r>
      <w:r>
        <w:rPr>
          <w:bCs/>
          <w:vertAlign w:val="superscript"/>
          <w:lang w:val="ro-RO"/>
        </w:rPr>
        <w:t>10</w:t>
      </w:r>
      <w:r>
        <w:rPr>
          <w:bCs/>
          <w:lang w:val="ro-RO"/>
        </w:rPr>
        <w:t xml:space="preserve"> alin. (1)</w:t>
      </w:r>
      <w:r w:rsidRPr="00AD14F6">
        <w:rPr>
          <w:bCs/>
          <w:lang w:val="ro-RO"/>
        </w:rPr>
        <w:t xml:space="preserve"> Legea nr. 101/2006 privind serviciul de salubrizare a localităților </w:t>
      </w:r>
      <w:r w:rsidRPr="00AD14F6">
        <w:rPr>
          <w:lang w:val="ro-RO"/>
        </w:rPr>
        <w:t>cu modificările și completările ulterioare</w:t>
      </w:r>
    </w:p>
    <w:p w14:paraId="473FCCC5" w14:textId="77777777" w:rsidR="003D2186" w:rsidRPr="00635D07" w:rsidRDefault="003D2186" w:rsidP="003D2186">
      <w:pPr>
        <w:spacing w:line="276" w:lineRule="auto"/>
        <w:jc w:val="both"/>
        <w:rPr>
          <w:lang w:val="it-IT"/>
        </w:rPr>
      </w:pPr>
      <w:r>
        <w:rPr>
          <w:lang w:val="ro-RO"/>
        </w:rPr>
        <w:t xml:space="preserve">- prevederile art. V alin. (1) OUG 133/2022 </w:t>
      </w:r>
      <w:r w:rsidRPr="00635D07">
        <w:rPr>
          <w:shd w:val="clear" w:color="auto" w:fill="FFFFFF"/>
          <w:lang w:val="it-IT"/>
        </w:rPr>
        <w:t>pentru modificarea şi completarea </w:t>
      </w:r>
      <w:r w:rsidRPr="00635D07">
        <w:rPr>
          <w:rStyle w:val="panchor"/>
          <w:shd w:val="clear" w:color="auto" w:fill="FFFFFF"/>
          <w:lang w:val="it-IT"/>
        </w:rPr>
        <w:t>Ordonanţei de urgenţă a Guvernului nr. 92/2021</w:t>
      </w:r>
      <w:r w:rsidRPr="00635D07">
        <w:rPr>
          <w:shd w:val="clear" w:color="auto" w:fill="FFFFFF"/>
          <w:lang w:val="it-IT"/>
        </w:rPr>
        <w:t> privind regimul deşeurilor, precum şi a </w:t>
      </w:r>
      <w:r w:rsidRPr="00635D07">
        <w:rPr>
          <w:rStyle w:val="panchor"/>
          <w:shd w:val="clear" w:color="auto" w:fill="FFFFFF"/>
          <w:lang w:val="it-IT"/>
        </w:rPr>
        <w:t>Legii serviciului de salubrizare a localităţilor nr. 101/2006</w:t>
      </w:r>
    </w:p>
    <w:p w14:paraId="759F7B07" w14:textId="718CBEC9" w:rsidR="003D2186" w:rsidRPr="00AD14F6" w:rsidRDefault="003D2186" w:rsidP="003D2186">
      <w:pPr>
        <w:spacing w:line="276" w:lineRule="auto"/>
        <w:jc w:val="both"/>
        <w:rPr>
          <w:shd w:val="clear" w:color="auto" w:fill="FFFFFF"/>
          <w:lang w:val="ro-RO"/>
        </w:rPr>
      </w:pPr>
      <w:r w:rsidRPr="00AD14F6">
        <w:rPr>
          <w:lang w:val="ro-RO"/>
        </w:rPr>
        <w:t xml:space="preserve">- prevederile art. 4 lit. </w:t>
      </w:r>
      <w:r w:rsidR="007B00E5">
        <w:rPr>
          <w:lang w:val="ro-RO"/>
        </w:rPr>
        <w:t>a</w:t>
      </w:r>
      <w:r w:rsidR="00BA5DE2">
        <w:rPr>
          <w:lang w:val="ro-RO"/>
        </w:rPr>
        <w:t>)</w:t>
      </w:r>
      <w:r w:rsidRPr="00AD14F6">
        <w:rPr>
          <w:lang w:val="ro-RO"/>
        </w:rPr>
        <w:t>13</w:t>
      </w:r>
      <w:r w:rsidR="007B00E5">
        <w:rPr>
          <w:lang w:val="ro-RO"/>
        </w:rPr>
        <w:t>,</w:t>
      </w:r>
      <w:r w:rsidRPr="00AD14F6">
        <w:rPr>
          <w:lang w:val="ro-RO"/>
        </w:rPr>
        <w:t xml:space="preserve">54, 55, 63 Ordinul ANRSC nr. 640/2022 privind </w:t>
      </w:r>
      <w:r w:rsidRPr="00AD14F6">
        <w:rPr>
          <w:shd w:val="clear" w:color="auto" w:fill="FFFFFF"/>
          <w:lang w:val="ro-RO"/>
        </w:rPr>
        <w:t>aprobarea </w:t>
      </w:r>
      <w:bookmarkStart w:id="6" w:name="REFsp23rtd4"/>
      <w:bookmarkEnd w:id="6"/>
      <w:r w:rsidRPr="00AD14F6">
        <w:rPr>
          <w:rStyle w:val="panchor"/>
          <w:shd w:val="clear" w:color="auto" w:fill="FFFFFF"/>
          <w:lang w:val="ro-RO"/>
        </w:rPr>
        <w:t>Normelor metodologice</w:t>
      </w:r>
      <w:r w:rsidRPr="00AD14F6">
        <w:rPr>
          <w:shd w:val="clear" w:color="auto" w:fill="FFFFFF"/>
          <w:lang w:val="ro-RO"/>
        </w:rPr>
        <w:t xml:space="preserve"> de stabilire, ajustare sau modificare a tarifelor pentru </w:t>
      </w:r>
      <w:proofErr w:type="spellStart"/>
      <w:r w:rsidRPr="00AD14F6">
        <w:rPr>
          <w:shd w:val="clear" w:color="auto" w:fill="FFFFFF"/>
          <w:lang w:val="ro-RO"/>
        </w:rPr>
        <w:t>activităţile</w:t>
      </w:r>
      <w:proofErr w:type="spellEnd"/>
      <w:r w:rsidRPr="00AD14F6">
        <w:rPr>
          <w:shd w:val="clear" w:color="auto" w:fill="FFFFFF"/>
          <w:lang w:val="ro-RO"/>
        </w:rPr>
        <w:t xml:space="preserve"> de salubrizare, precum </w:t>
      </w:r>
      <w:proofErr w:type="spellStart"/>
      <w:r w:rsidRPr="00AD14F6">
        <w:rPr>
          <w:shd w:val="clear" w:color="auto" w:fill="FFFFFF"/>
          <w:lang w:val="ro-RO"/>
        </w:rPr>
        <w:t>şi</w:t>
      </w:r>
      <w:proofErr w:type="spellEnd"/>
      <w:r w:rsidRPr="00AD14F6">
        <w:rPr>
          <w:shd w:val="clear" w:color="auto" w:fill="FFFFFF"/>
          <w:lang w:val="ro-RO"/>
        </w:rPr>
        <w:t xml:space="preserve"> de calculare a tarifelor/taxelor distincte pentru gestionarea </w:t>
      </w:r>
      <w:proofErr w:type="spellStart"/>
      <w:r w:rsidRPr="00AD14F6">
        <w:rPr>
          <w:shd w:val="clear" w:color="auto" w:fill="FFFFFF"/>
          <w:lang w:val="ro-RO"/>
        </w:rPr>
        <w:t>deşeurilor</w:t>
      </w:r>
      <w:proofErr w:type="spellEnd"/>
      <w:r w:rsidRPr="00AD14F6">
        <w:rPr>
          <w:shd w:val="clear" w:color="auto" w:fill="FFFFFF"/>
          <w:lang w:val="ro-RO"/>
        </w:rPr>
        <w:t xml:space="preserve"> </w:t>
      </w:r>
      <w:proofErr w:type="spellStart"/>
      <w:r w:rsidRPr="00AD14F6">
        <w:rPr>
          <w:shd w:val="clear" w:color="auto" w:fill="FFFFFF"/>
          <w:lang w:val="ro-RO"/>
        </w:rPr>
        <w:t>şi</w:t>
      </w:r>
      <w:proofErr w:type="spellEnd"/>
      <w:r w:rsidRPr="00AD14F6">
        <w:rPr>
          <w:shd w:val="clear" w:color="auto" w:fill="FFFFFF"/>
          <w:lang w:val="ro-RO"/>
        </w:rPr>
        <w:t xml:space="preserve"> a taxelor de salubrizare</w:t>
      </w:r>
    </w:p>
    <w:p w14:paraId="023FB71B" w14:textId="77777777" w:rsidR="003D2186" w:rsidRDefault="003D2186" w:rsidP="003D2186">
      <w:pPr>
        <w:spacing w:line="276" w:lineRule="auto"/>
        <w:jc w:val="both"/>
        <w:rPr>
          <w:shd w:val="clear" w:color="auto" w:fill="FFFFFF"/>
          <w:lang w:val="ro-RO"/>
        </w:rPr>
      </w:pPr>
      <w:r w:rsidRPr="00AD14F6">
        <w:rPr>
          <w:shd w:val="clear" w:color="auto" w:fill="FFFFFF"/>
          <w:lang w:val="ro-RO"/>
        </w:rPr>
        <w:t xml:space="preserve">- prevederile art. 17 alin. (5) lit. f), i) OUG 92/2021 privind regimul </w:t>
      </w:r>
      <w:proofErr w:type="spellStart"/>
      <w:r w:rsidRPr="00AD14F6">
        <w:rPr>
          <w:shd w:val="clear" w:color="auto" w:fill="FFFFFF"/>
          <w:lang w:val="ro-RO"/>
        </w:rPr>
        <w:t>deşeurilor</w:t>
      </w:r>
      <w:proofErr w:type="spellEnd"/>
    </w:p>
    <w:p w14:paraId="0F97F09B" w14:textId="30229CCB" w:rsidR="00A10124" w:rsidRPr="00A40611" w:rsidRDefault="00BA5DE2" w:rsidP="00A40611">
      <w:pPr>
        <w:spacing w:line="276" w:lineRule="auto"/>
        <w:jc w:val="both"/>
        <w:rPr>
          <w:shd w:val="clear" w:color="auto" w:fill="FFFFFF"/>
          <w:lang w:val="ro-RO"/>
        </w:rPr>
      </w:pPr>
      <w:r w:rsidRPr="00BA5DE2">
        <w:rPr>
          <w:shd w:val="clear" w:color="auto" w:fill="FFFFFF"/>
          <w:lang w:val="ro-RO"/>
        </w:rPr>
        <w:t xml:space="preserve">- prevederile din Cap VI, Secțiunea a 2-a </w:t>
      </w:r>
      <w:r w:rsidRPr="002605E6">
        <w:rPr>
          <w:rStyle w:val="l5def1"/>
          <w:rFonts w:ascii="Times New Roman" w:hAnsi="Times New Roman" w:cs="Times New Roman"/>
          <w:sz w:val="24"/>
          <w:szCs w:val="24"/>
          <w:lang w:val="it-IT"/>
        </w:rPr>
        <w:t xml:space="preserve">(Facturarea autorităţilor administraţiei publice locale şi/sau a asociaţiilor de dezvoltare intercomunitară), respectiv prevederile din </w:t>
      </w:r>
      <w:r w:rsidRPr="00BA5DE2">
        <w:rPr>
          <w:shd w:val="clear" w:color="auto" w:fill="FFFFFF"/>
          <w:lang w:val="ro-RO"/>
        </w:rPr>
        <w:t>Secțiunea a 3-a</w:t>
      </w:r>
      <w:r w:rsidRPr="00BA5DE2">
        <w:rPr>
          <w:b/>
          <w:bCs/>
          <w:color w:val="808080"/>
          <w:lang w:val="it-IT"/>
        </w:rPr>
        <w:br/>
      </w:r>
      <w:r w:rsidRPr="002605E6">
        <w:rPr>
          <w:rStyle w:val="l5def1"/>
          <w:rFonts w:ascii="Times New Roman" w:hAnsi="Times New Roman" w:cs="Times New Roman"/>
          <w:sz w:val="24"/>
          <w:szCs w:val="24"/>
          <w:lang w:val="it-IT"/>
        </w:rPr>
        <w:t xml:space="preserve">(Facturarea utilizatorilor) </w:t>
      </w:r>
      <w:r w:rsidRPr="00BA5DE2">
        <w:rPr>
          <w:color w:val="000000"/>
          <w:lang w:val="it-IT"/>
        </w:rPr>
        <w:t> </w:t>
      </w:r>
      <w:r w:rsidRPr="00BA5DE2">
        <w:rPr>
          <w:lang w:val="ro-RO"/>
        </w:rPr>
        <w:t xml:space="preserve">Ordinul ANRSC nr. 640/2022 privind </w:t>
      </w:r>
      <w:r w:rsidRPr="00BA5DE2">
        <w:rPr>
          <w:shd w:val="clear" w:color="auto" w:fill="FFFFFF"/>
          <w:lang w:val="ro-RO"/>
        </w:rPr>
        <w:t>aprobarea </w:t>
      </w:r>
      <w:r w:rsidRPr="00BA5DE2">
        <w:rPr>
          <w:rStyle w:val="panchor"/>
          <w:shd w:val="clear" w:color="auto" w:fill="FFFFFF"/>
          <w:lang w:val="ro-RO"/>
        </w:rPr>
        <w:t>Normelor metodologice</w:t>
      </w:r>
      <w:r w:rsidRPr="00BA5DE2">
        <w:rPr>
          <w:shd w:val="clear" w:color="auto" w:fill="FFFFFF"/>
          <w:lang w:val="ro-RO"/>
        </w:rPr>
        <w:t xml:space="preserve"> de stabilire, ajustare sau modificare a tarifelor pentru </w:t>
      </w:r>
      <w:proofErr w:type="spellStart"/>
      <w:r w:rsidRPr="00BA5DE2">
        <w:rPr>
          <w:shd w:val="clear" w:color="auto" w:fill="FFFFFF"/>
          <w:lang w:val="ro-RO"/>
        </w:rPr>
        <w:t>activităţile</w:t>
      </w:r>
      <w:proofErr w:type="spellEnd"/>
      <w:r w:rsidRPr="00BA5DE2">
        <w:rPr>
          <w:shd w:val="clear" w:color="auto" w:fill="FFFFFF"/>
          <w:lang w:val="ro-RO"/>
        </w:rPr>
        <w:t xml:space="preserve"> de salubrizare, </w:t>
      </w:r>
      <w:r w:rsidRPr="00BA5DE2">
        <w:rPr>
          <w:shd w:val="clear" w:color="auto" w:fill="FFFFFF"/>
          <w:lang w:val="ro-RO"/>
        </w:rPr>
        <w:lastRenderedPageBreak/>
        <w:t xml:space="preserve">precum </w:t>
      </w:r>
      <w:proofErr w:type="spellStart"/>
      <w:r w:rsidRPr="00BA5DE2">
        <w:rPr>
          <w:shd w:val="clear" w:color="auto" w:fill="FFFFFF"/>
          <w:lang w:val="ro-RO"/>
        </w:rPr>
        <w:t>şi</w:t>
      </w:r>
      <w:proofErr w:type="spellEnd"/>
      <w:r w:rsidRPr="00BA5DE2">
        <w:rPr>
          <w:shd w:val="clear" w:color="auto" w:fill="FFFFFF"/>
          <w:lang w:val="ro-RO"/>
        </w:rPr>
        <w:t xml:space="preserve"> de calculare a tarifelor/taxelor distincte pentru gestionarea </w:t>
      </w:r>
      <w:proofErr w:type="spellStart"/>
      <w:r w:rsidRPr="00BA5DE2">
        <w:rPr>
          <w:shd w:val="clear" w:color="auto" w:fill="FFFFFF"/>
          <w:lang w:val="ro-RO"/>
        </w:rPr>
        <w:t>deşeurilor</w:t>
      </w:r>
      <w:proofErr w:type="spellEnd"/>
      <w:r w:rsidRPr="00BA5DE2">
        <w:rPr>
          <w:shd w:val="clear" w:color="auto" w:fill="FFFFFF"/>
          <w:lang w:val="ro-RO"/>
        </w:rPr>
        <w:t xml:space="preserve"> </w:t>
      </w:r>
      <w:proofErr w:type="spellStart"/>
      <w:r w:rsidRPr="00BA5DE2">
        <w:rPr>
          <w:shd w:val="clear" w:color="auto" w:fill="FFFFFF"/>
          <w:lang w:val="ro-RO"/>
        </w:rPr>
        <w:t>şi</w:t>
      </w:r>
      <w:proofErr w:type="spellEnd"/>
      <w:r w:rsidRPr="00BA5DE2">
        <w:rPr>
          <w:shd w:val="clear" w:color="auto" w:fill="FFFFFF"/>
          <w:lang w:val="ro-RO"/>
        </w:rPr>
        <w:t xml:space="preserve"> a taxelor de salubrizare</w:t>
      </w:r>
      <w:bookmarkEnd w:id="4"/>
    </w:p>
    <w:p w14:paraId="4731F612" w14:textId="363F295D" w:rsidR="002A28EF" w:rsidRPr="00FF07A7" w:rsidRDefault="00A40611" w:rsidP="00787491">
      <w:pPr>
        <w:autoSpaceDE w:val="0"/>
        <w:autoSpaceDN w:val="0"/>
        <w:adjustRightInd w:val="0"/>
        <w:spacing w:line="276" w:lineRule="auto"/>
        <w:jc w:val="both"/>
      </w:pPr>
      <w:r>
        <w:rPr>
          <w:lang w:val="ro-RO"/>
        </w:rPr>
        <w:t xml:space="preserve">      </w:t>
      </w:r>
      <w:r w:rsidR="00A433D7" w:rsidRPr="00FF07A7">
        <w:rPr>
          <w:lang w:val="ro-RO"/>
        </w:rPr>
        <w:t xml:space="preserve">În temeiul competențelor stabilite prin </w:t>
      </w:r>
      <w:r w:rsidR="002A28EF" w:rsidRPr="00FF07A7">
        <w:rPr>
          <w:lang w:val="ro-RO"/>
        </w:rPr>
        <w:t>art. 129 alin. (1), alin. (2)</w:t>
      </w:r>
      <w:r w:rsidR="00A433D7" w:rsidRPr="00FF07A7">
        <w:rPr>
          <w:lang w:val="ro-RO"/>
        </w:rPr>
        <w:t xml:space="preserve"> </w:t>
      </w:r>
      <w:r w:rsidR="002A28EF" w:rsidRPr="00FF07A7">
        <w:rPr>
          <w:lang w:val="ro-RO"/>
        </w:rPr>
        <w:t>lit. d), alin. (7) lit. n)</w:t>
      </w:r>
      <w:r w:rsidR="002D2251" w:rsidRPr="00FF07A7">
        <w:rPr>
          <w:lang w:val="ro-RO"/>
        </w:rPr>
        <w:t xml:space="preserve">, </w:t>
      </w:r>
      <w:r w:rsidR="002A28EF" w:rsidRPr="00FF07A7">
        <w:rPr>
          <w:lang w:val="ro-RO"/>
        </w:rPr>
        <w:t>art. 139 alin. (1)</w:t>
      </w:r>
      <w:r w:rsidR="00A433D7" w:rsidRPr="00FF07A7">
        <w:rPr>
          <w:lang w:val="ro-RO"/>
        </w:rPr>
        <w:t xml:space="preserve"> și</w:t>
      </w:r>
      <w:r w:rsidR="002A28EF" w:rsidRPr="00FF07A7">
        <w:rPr>
          <w:lang w:val="ro-RO"/>
        </w:rPr>
        <w:t xml:space="preserve"> art. 196, alin. (1) lit. a) din </w:t>
      </w:r>
      <w:proofErr w:type="spellStart"/>
      <w:r w:rsidR="002A28EF" w:rsidRPr="00FF07A7">
        <w:t>Ordonanţă</w:t>
      </w:r>
      <w:proofErr w:type="spellEnd"/>
      <w:r w:rsidR="002A28EF" w:rsidRPr="00FF07A7">
        <w:t xml:space="preserve"> de </w:t>
      </w:r>
      <w:proofErr w:type="spellStart"/>
      <w:r w:rsidR="002A28EF" w:rsidRPr="00FF07A7">
        <w:t>Urgenţă</w:t>
      </w:r>
      <w:proofErr w:type="spellEnd"/>
      <w:r w:rsidR="002A28EF" w:rsidRPr="00FF07A7">
        <w:t xml:space="preserve">  nr. 57/2019 </w:t>
      </w:r>
      <w:proofErr w:type="spellStart"/>
      <w:r w:rsidR="002A28EF" w:rsidRPr="00FF07A7">
        <w:t>privind</w:t>
      </w:r>
      <w:proofErr w:type="spellEnd"/>
      <w:r w:rsidR="002A28EF" w:rsidRPr="00FF07A7">
        <w:t xml:space="preserve"> </w:t>
      </w:r>
      <w:proofErr w:type="spellStart"/>
      <w:r w:rsidR="002A28EF" w:rsidRPr="00FF07A7">
        <w:t>Codul</w:t>
      </w:r>
      <w:proofErr w:type="spellEnd"/>
      <w:r w:rsidR="002A28EF" w:rsidRPr="00FF07A7">
        <w:t xml:space="preserve"> </w:t>
      </w:r>
      <w:r w:rsidR="00A433D7" w:rsidRPr="00FF07A7">
        <w:t xml:space="preserve">administrative, cu </w:t>
      </w:r>
      <w:proofErr w:type="spellStart"/>
      <w:r w:rsidR="00A433D7" w:rsidRPr="00FF07A7">
        <w:t>modificările</w:t>
      </w:r>
      <w:proofErr w:type="spellEnd"/>
      <w:r w:rsidR="00A433D7" w:rsidRPr="00FF07A7">
        <w:t xml:space="preserve"> </w:t>
      </w:r>
      <w:proofErr w:type="spellStart"/>
      <w:r w:rsidR="00A433D7" w:rsidRPr="00FF07A7">
        <w:t>și</w:t>
      </w:r>
      <w:proofErr w:type="spellEnd"/>
      <w:r w:rsidR="00A433D7" w:rsidRPr="00FF07A7">
        <w:t xml:space="preserve"> </w:t>
      </w:r>
      <w:proofErr w:type="spellStart"/>
      <w:r w:rsidR="00A433D7" w:rsidRPr="00FF07A7">
        <w:t>completările</w:t>
      </w:r>
      <w:proofErr w:type="spellEnd"/>
      <w:r w:rsidR="00A433D7" w:rsidRPr="00FF07A7">
        <w:t xml:space="preserve"> </w:t>
      </w:r>
      <w:proofErr w:type="spellStart"/>
      <w:r w:rsidR="00A433D7" w:rsidRPr="00FF07A7">
        <w:t>ulterioare</w:t>
      </w:r>
      <w:proofErr w:type="spellEnd"/>
      <w:r w:rsidR="00A433D7" w:rsidRPr="00FF07A7">
        <w:t xml:space="preserve"> </w:t>
      </w:r>
    </w:p>
    <w:bookmarkEnd w:id="5"/>
    <w:p w14:paraId="62B9E9A1" w14:textId="77777777" w:rsidR="002A28EF" w:rsidRPr="00FF07A7" w:rsidRDefault="002A28EF" w:rsidP="002A28EF">
      <w:pPr>
        <w:spacing w:line="276" w:lineRule="auto"/>
        <w:jc w:val="center"/>
        <w:rPr>
          <w:b/>
          <w:lang w:val="ro-RO"/>
        </w:rPr>
      </w:pPr>
    </w:p>
    <w:p w14:paraId="11449E35" w14:textId="77777777" w:rsidR="002A28EF" w:rsidRPr="00FF07A7" w:rsidRDefault="002A28EF" w:rsidP="002A28EF">
      <w:pPr>
        <w:spacing w:line="276" w:lineRule="auto"/>
        <w:jc w:val="center"/>
        <w:rPr>
          <w:b/>
          <w:lang w:val="ro-RO"/>
        </w:rPr>
      </w:pPr>
      <w:r w:rsidRPr="00FF07A7">
        <w:rPr>
          <w:b/>
          <w:lang w:val="ro-RO"/>
        </w:rPr>
        <w:t>H O T Ă R Ă Ş T E :</w:t>
      </w:r>
    </w:p>
    <w:p w14:paraId="10760D21" w14:textId="77777777" w:rsidR="00A433D7" w:rsidRPr="00FF07A7" w:rsidRDefault="00A433D7" w:rsidP="00517B10">
      <w:pPr>
        <w:spacing w:line="276" w:lineRule="auto"/>
        <w:jc w:val="both"/>
        <w:rPr>
          <w:b/>
          <w:lang w:val="ro-RO"/>
        </w:rPr>
      </w:pPr>
    </w:p>
    <w:p w14:paraId="0EEACA10" w14:textId="1A13FA5F" w:rsidR="003D2186" w:rsidRDefault="003D2186" w:rsidP="00563E31">
      <w:pPr>
        <w:spacing w:line="276" w:lineRule="auto"/>
        <w:jc w:val="both"/>
        <w:rPr>
          <w:b/>
          <w:lang w:val="ro-RO"/>
        </w:rPr>
      </w:pPr>
      <w:r w:rsidRPr="00AD14F6">
        <w:rPr>
          <w:b/>
          <w:lang w:val="ro-RO"/>
        </w:rPr>
        <w:t>Art. 1.</w:t>
      </w:r>
      <w:r w:rsidRPr="00AD14F6">
        <w:rPr>
          <w:bCs/>
          <w:lang w:val="ro-RO"/>
        </w:rPr>
        <w:t xml:space="preserve"> Se</w:t>
      </w:r>
      <w:r>
        <w:rPr>
          <w:bCs/>
          <w:lang w:val="ro-RO"/>
        </w:rPr>
        <w:t xml:space="preserve"> acordă mandat special </w:t>
      </w:r>
      <w:r w:rsidRPr="00FF07A7">
        <w:rPr>
          <w:lang w:val="ro-RO"/>
        </w:rPr>
        <w:t>Domnului Primar</w:t>
      </w:r>
      <w:r w:rsidR="00A40611">
        <w:rPr>
          <w:lang w:val="ro-RO"/>
        </w:rPr>
        <w:t xml:space="preserve"> FOCSA Vasile</w:t>
      </w:r>
      <w:r w:rsidRPr="00FF07A7">
        <w:rPr>
          <w:lang w:val="ro-RO"/>
        </w:rPr>
        <w:t>,</w:t>
      </w:r>
      <w:r>
        <w:rPr>
          <w:lang w:val="ro-RO"/>
        </w:rPr>
        <w:t xml:space="preserve"> pentru a vota în cadrul AGA ADI Eco-Metropolitan Cluj </w:t>
      </w:r>
      <w:r w:rsidR="008905DC" w:rsidRPr="00EF6F52">
        <w:rPr>
          <w:bCs/>
          <w:lang w:val="ro-RO"/>
        </w:rPr>
        <w:t>adoptarea</w:t>
      </w:r>
      <w:r w:rsidR="00EF6F52">
        <w:rPr>
          <w:bCs/>
          <w:lang w:val="ro-RO"/>
        </w:rPr>
        <w:t>/respingerea</w:t>
      </w:r>
      <w:r w:rsidR="008905DC">
        <w:rPr>
          <w:bCs/>
          <w:lang w:val="ro-RO"/>
        </w:rPr>
        <w:t xml:space="preserve"> proiectului hotărârii </w:t>
      </w:r>
      <w:r w:rsidR="008905DC">
        <w:rPr>
          <w:shd w:val="clear" w:color="auto" w:fill="FFFFFF"/>
          <w:lang w:val="ro-RO"/>
        </w:rPr>
        <w:t>AGA ADI Eco-Metropolitan Cluj anexat, ce face parte integrantă din prezenta hotărâre, cu privire la</w:t>
      </w:r>
      <w:r w:rsidR="008905DC">
        <w:rPr>
          <w:lang w:val="ro-RO"/>
        </w:rPr>
        <w:t xml:space="preserve"> </w:t>
      </w:r>
      <w:r w:rsidR="00EF2232">
        <w:rPr>
          <w:lang w:val="ro-RO"/>
        </w:rPr>
        <w:t xml:space="preserve">încheierea actului </w:t>
      </w:r>
      <w:proofErr w:type="spellStart"/>
      <w:r w:rsidR="00EF2232">
        <w:rPr>
          <w:lang w:val="ro-RO"/>
        </w:rPr>
        <w:t>adiţional</w:t>
      </w:r>
      <w:proofErr w:type="spellEnd"/>
      <w:r w:rsidR="00EF2232">
        <w:rPr>
          <w:lang w:val="ro-RO"/>
        </w:rPr>
        <w:t xml:space="preserve"> nr. 1 la Contractul de delegare nr. 1111/24.08.2022, aprobarea modificării prin </w:t>
      </w:r>
      <w:r>
        <w:rPr>
          <w:lang w:val="ro-RO"/>
        </w:rPr>
        <w:t>recalculare</w:t>
      </w:r>
      <w:r w:rsidR="00EF2232">
        <w:rPr>
          <w:lang w:val="ro-RO"/>
        </w:rPr>
        <w:t xml:space="preserve"> </w:t>
      </w:r>
      <w:r>
        <w:rPr>
          <w:lang w:val="ro-RO"/>
        </w:rPr>
        <w:t xml:space="preserve">a </w:t>
      </w:r>
      <w:r w:rsidRPr="00AD14F6">
        <w:rPr>
          <w:shd w:val="clear" w:color="auto" w:fill="FFFFFF"/>
          <w:lang w:val="ro-RO"/>
        </w:rPr>
        <w:t xml:space="preserve">tarifelor aferente </w:t>
      </w:r>
      <w:proofErr w:type="spellStart"/>
      <w:r w:rsidRPr="00AD14F6">
        <w:rPr>
          <w:shd w:val="clear" w:color="auto" w:fill="FFFFFF"/>
          <w:lang w:val="ro-RO"/>
        </w:rPr>
        <w:t>activităţilor</w:t>
      </w:r>
      <w:proofErr w:type="spellEnd"/>
      <w:r w:rsidRPr="00AD14F6">
        <w:rPr>
          <w:shd w:val="clear" w:color="auto" w:fill="FFFFFF"/>
          <w:lang w:val="ro-RO"/>
        </w:rPr>
        <w:t xml:space="preserve"> prestate de </w:t>
      </w:r>
      <w:proofErr w:type="spellStart"/>
      <w:r w:rsidRPr="00AD14F6">
        <w:rPr>
          <w:shd w:val="clear" w:color="auto" w:fill="FFFFFF"/>
          <w:lang w:val="ro-RO"/>
        </w:rPr>
        <w:t>Supercom</w:t>
      </w:r>
      <w:proofErr w:type="spellEnd"/>
      <w:r w:rsidRPr="00AD14F6">
        <w:rPr>
          <w:shd w:val="clear" w:color="auto" w:fill="FFFFFF"/>
          <w:lang w:val="ro-RO"/>
        </w:rPr>
        <w:t xml:space="preserve"> S.A. în baza Contractului </w:t>
      </w:r>
      <w:r w:rsidRPr="00AD14F6">
        <w:rPr>
          <w:bCs/>
          <w:lang w:val="ro-RO"/>
        </w:rPr>
        <w:t xml:space="preserve">de delegare prin concesiune a gestiunii </w:t>
      </w:r>
      <w:proofErr w:type="spellStart"/>
      <w:r w:rsidRPr="00AD14F6">
        <w:rPr>
          <w:bCs/>
          <w:lang w:val="ro-RO"/>
        </w:rPr>
        <w:t>activităţilor</w:t>
      </w:r>
      <w:proofErr w:type="spellEnd"/>
      <w:r w:rsidRPr="00AD14F6">
        <w:rPr>
          <w:bCs/>
          <w:lang w:val="ro-RO"/>
        </w:rPr>
        <w:t xml:space="preserve"> de colectare </w:t>
      </w:r>
      <w:proofErr w:type="spellStart"/>
      <w:r w:rsidRPr="00AD14F6">
        <w:rPr>
          <w:bCs/>
          <w:lang w:val="ro-RO"/>
        </w:rPr>
        <w:t>şi</w:t>
      </w:r>
      <w:proofErr w:type="spellEnd"/>
      <w:r w:rsidRPr="00AD14F6">
        <w:rPr>
          <w:bCs/>
          <w:lang w:val="ro-RO"/>
        </w:rPr>
        <w:t xml:space="preserve"> transport a </w:t>
      </w:r>
      <w:proofErr w:type="spellStart"/>
      <w:r w:rsidRPr="00AD14F6">
        <w:rPr>
          <w:bCs/>
          <w:lang w:val="ro-RO"/>
        </w:rPr>
        <w:t>deşeurilor</w:t>
      </w:r>
      <w:proofErr w:type="spellEnd"/>
      <w:r w:rsidRPr="00AD14F6">
        <w:rPr>
          <w:bCs/>
          <w:lang w:val="ro-RO"/>
        </w:rPr>
        <w:t xml:space="preserve"> în Județul Cluj nr. 1111/24.08.2022</w:t>
      </w:r>
      <w:r w:rsidRPr="00AD14F6">
        <w:rPr>
          <w:shd w:val="clear" w:color="auto" w:fill="FFFFFF"/>
          <w:lang w:val="ro-RO"/>
        </w:rPr>
        <w:t>,</w:t>
      </w:r>
      <w:r w:rsidR="00EF2232">
        <w:rPr>
          <w:shd w:val="clear" w:color="auto" w:fill="FFFFFF"/>
          <w:lang w:val="ro-RO"/>
        </w:rPr>
        <w:t xml:space="preserve"> aprobarea tarifelor distincte pentru gestionarea </w:t>
      </w:r>
      <w:proofErr w:type="spellStart"/>
      <w:r w:rsidR="00EF2232">
        <w:rPr>
          <w:shd w:val="clear" w:color="auto" w:fill="FFFFFF"/>
          <w:lang w:val="ro-RO"/>
        </w:rPr>
        <w:t>deşeurilor</w:t>
      </w:r>
      <w:proofErr w:type="spellEnd"/>
      <w:r w:rsidR="00EF2232">
        <w:rPr>
          <w:shd w:val="clear" w:color="auto" w:fill="FFFFFF"/>
          <w:lang w:val="ro-RO"/>
        </w:rPr>
        <w:t xml:space="preserve"> pentru lotul 1 </w:t>
      </w:r>
      <w:proofErr w:type="spellStart"/>
      <w:r w:rsidR="00EF2232">
        <w:rPr>
          <w:shd w:val="clear" w:color="auto" w:fill="FFFFFF"/>
          <w:lang w:val="ro-RO"/>
        </w:rPr>
        <w:t>şi</w:t>
      </w:r>
      <w:proofErr w:type="spellEnd"/>
      <w:r w:rsidR="00EF2232">
        <w:rPr>
          <w:shd w:val="clear" w:color="auto" w:fill="FFFFFF"/>
          <w:lang w:val="ro-RO"/>
        </w:rPr>
        <w:t xml:space="preserve">  aprobarea </w:t>
      </w:r>
      <w:proofErr w:type="spellStart"/>
      <w:r w:rsidR="00EF2232">
        <w:rPr>
          <w:shd w:val="clear" w:color="auto" w:fill="FFFFFF"/>
          <w:lang w:val="ro-RO"/>
        </w:rPr>
        <w:t>modalităţii</w:t>
      </w:r>
      <w:proofErr w:type="spellEnd"/>
      <w:r w:rsidR="00EF2232">
        <w:rPr>
          <w:shd w:val="clear" w:color="auto" w:fill="FFFFFF"/>
          <w:lang w:val="ro-RO"/>
        </w:rPr>
        <w:t xml:space="preserve"> de facturare </w:t>
      </w:r>
      <w:r w:rsidR="00EF2232">
        <w:rPr>
          <w:lang w:val="ro-RO"/>
        </w:rPr>
        <w:t>a serviciilor</w:t>
      </w:r>
      <w:r w:rsidR="00EF2232" w:rsidRPr="00AD14F6">
        <w:rPr>
          <w:lang w:val="ro-RO"/>
        </w:rPr>
        <w:t xml:space="preserve"> </w:t>
      </w:r>
      <w:r w:rsidR="00EF2232" w:rsidRPr="002605E6">
        <w:rPr>
          <w:lang w:val="ro-RO"/>
        </w:rPr>
        <w:t xml:space="preserve">de către </w:t>
      </w:r>
      <w:r w:rsidR="00EF2232" w:rsidRPr="002605E6">
        <w:rPr>
          <w:rStyle w:val="l5def1"/>
          <w:rFonts w:ascii="Times New Roman" w:hAnsi="Times New Roman" w:cs="Times New Roman"/>
          <w:sz w:val="24"/>
          <w:szCs w:val="24"/>
          <w:lang w:val="ro-RO"/>
        </w:rPr>
        <w:t xml:space="preserve">delegatul care se află în raporturi contractuale </w:t>
      </w:r>
      <w:r w:rsidR="00EF2232" w:rsidRPr="002605E6">
        <w:rPr>
          <w:lang w:val="ro-RO"/>
        </w:rPr>
        <w:t>cu utilizatorii</w:t>
      </w:r>
      <w:r w:rsidR="009738EA">
        <w:rPr>
          <w:lang w:val="ro-RO"/>
        </w:rPr>
        <w:t>,</w:t>
      </w:r>
      <w:r w:rsidR="00EF2232" w:rsidRPr="002605E6">
        <w:rPr>
          <w:lang w:val="ro-RO"/>
        </w:rPr>
        <w:t xml:space="preserve"> pentru lotul 1, </w:t>
      </w:r>
      <w:r w:rsidR="00563E31">
        <w:rPr>
          <w:shd w:val="clear" w:color="auto" w:fill="FFFFFF"/>
          <w:lang w:val="ro-RO"/>
        </w:rPr>
        <w:t>conform proiectului hotărârii AGA ADI Eco-Metropolitan Cluj anexat, ce face parte integrantă din prezenta hotărâre.</w:t>
      </w:r>
    </w:p>
    <w:p w14:paraId="60568CCF" w14:textId="77777777" w:rsidR="003D2186" w:rsidRPr="00AD14F6" w:rsidRDefault="003D2186" w:rsidP="00563E31">
      <w:pPr>
        <w:spacing w:line="276" w:lineRule="auto"/>
        <w:ind w:right="71"/>
        <w:jc w:val="both"/>
        <w:rPr>
          <w:b/>
          <w:lang w:val="ro-RO"/>
        </w:rPr>
      </w:pPr>
    </w:p>
    <w:p w14:paraId="0ED37951" w14:textId="0111F469" w:rsidR="002A28EF" w:rsidRPr="00FF07A7" w:rsidRDefault="002A28EF" w:rsidP="002A28EF">
      <w:pPr>
        <w:spacing w:line="276" w:lineRule="auto"/>
        <w:jc w:val="both"/>
        <w:rPr>
          <w:lang w:val="ro-RO"/>
        </w:rPr>
      </w:pPr>
      <w:r w:rsidRPr="00FF07A7">
        <w:rPr>
          <w:b/>
          <w:lang w:val="ro-RO"/>
        </w:rPr>
        <w:t>Art.</w:t>
      </w:r>
      <w:r w:rsidR="00D16ADA" w:rsidRPr="00FF07A7">
        <w:rPr>
          <w:b/>
          <w:lang w:val="ro-RO"/>
        </w:rPr>
        <w:t xml:space="preserve"> </w:t>
      </w:r>
      <w:r w:rsidR="00BB6AF3">
        <w:rPr>
          <w:b/>
          <w:lang w:val="ro-RO"/>
        </w:rPr>
        <w:t>2</w:t>
      </w:r>
      <w:r w:rsidRPr="00FF07A7">
        <w:rPr>
          <w:b/>
          <w:lang w:val="ro-RO"/>
        </w:rPr>
        <w:t>.</w:t>
      </w:r>
      <w:r w:rsidRPr="00FF07A7">
        <w:rPr>
          <w:lang w:val="ro-RO"/>
        </w:rPr>
        <w:t xml:space="preserve"> Cu ducerea la îndeplinire a prezentei hotărâri se </w:t>
      </w:r>
      <w:proofErr w:type="spellStart"/>
      <w:r w:rsidRPr="00FF07A7">
        <w:rPr>
          <w:lang w:val="ro-RO"/>
        </w:rPr>
        <w:t>încredinţează</w:t>
      </w:r>
      <w:proofErr w:type="spellEnd"/>
      <w:r w:rsidRPr="00FF07A7">
        <w:rPr>
          <w:lang w:val="ro-RO"/>
        </w:rPr>
        <w:t>:</w:t>
      </w:r>
    </w:p>
    <w:p w14:paraId="61E1CCB9" w14:textId="1F2C645C" w:rsidR="002A28EF" w:rsidRPr="00FF07A7" w:rsidRDefault="002A28EF" w:rsidP="002A28EF">
      <w:pPr>
        <w:spacing w:line="276" w:lineRule="auto"/>
        <w:jc w:val="both"/>
        <w:rPr>
          <w:lang w:val="ro-RO"/>
        </w:rPr>
      </w:pPr>
      <w:r w:rsidRPr="00FF07A7">
        <w:rPr>
          <w:lang w:val="ro-RO"/>
        </w:rPr>
        <w:t xml:space="preserve">- </w:t>
      </w:r>
      <w:r w:rsidR="00A40611">
        <w:rPr>
          <w:lang w:val="ro-RO"/>
        </w:rPr>
        <w:t>P</w:t>
      </w:r>
      <w:r w:rsidRPr="00FF07A7">
        <w:rPr>
          <w:lang w:val="ro-RO"/>
        </w:rPr>
        <w:t>rimarul</w:t>
      </w:r>
      <w:r w:rsidR="00A40611">
        <w:rPr>
          <w:lang w:val="ro-RO"/>
        </w:rPr>
        <w:t xml:space="preserve"> </w:t>
      </w:r>
      <w:bookmarkStart w:id="7" w:name="_Hlk138173697"/>
      <w:r w:rsidR="00A40611">
        <w:rPr>
          <w:lang w:val="ro-RO"/>
        </w:rPr>
        <w:t xml:space="preserve">comunei Mociu, d-nul </w:t>
      </w:r>
      <w:proofErr w:type="spellStart"/>
      <w:r w:rsidR="00A40611">
        <w:rPr>
          <w:lang w:val="ro-RO"/>
        </w:rPr>
        <w:t>Focsa</w:t>
      </w:r>
      <w:proofErr w:type="spellEnd"/>
      <w:r w:rsidR="00A40611">
        <w:rPr>
          <w:lang w:val="ro-RO"/>
        </w:rPr>
        <w:t xml:space="preserve"> Vasile</w:t>
      </w:r>
      <w:bookmarkEnd w:id="7"/>
      <w:r w:rsidRPr="00FF07A7">
        <w:rPr>
          <w:lang w:val="ro-RO"/>
        </w:rPr>
        <w:t>,</w:t>
      </w:r>
    </w:p>
    <w:p w14:paraId="2E77CD2B" w14:textId="77777777" w:rsidR="0096243D" w:rsidRPr="00FF07A7" w:rsidRDefault="0096243D" w:rsidP="002A28EF">
      <w:pPr>
        <w:tabs>
          <w:tab w:val="left" w:pos="720"/>
        </w:tabs>
        <w:spacing w:line="276" w:lineRule="auto"/>
        <w:jc w:val="both"/>
        <w:rPr>
          <w:b/>
          <w:lang w:val="ro-RO"/>
        </w:rPr>
      </w:pPr>
    </w:p>
    <w:p w14:paraId="4506BD0B" w14:textId="28DA02D7" w:rsidR="002A28EF" w:rsidRPr="00FF07A7" w:rsidRDefault="002A28EF" w:rsidP="002A28EF">
      <w:pPr>
        <w:tabs>
          <w:tab w:val="left" w:pos="720"/>
        </w:tabs>
        <w:spacing w:line="276" w:lineRule="auto"/>
        <w:jc w:val="both"/>
        <w:rPr>
          <w:lang w:val="ro-RO"/>
        </w:rPr>
      </w:pPr>
      <w:r w:rsidRPr="00FF07A7">
        <w:rPr>
          <w:b/>
          <w:lang w:val="ro-RO"/>
        </w:rPr>
        <w:t>Art.</w:t>
      </w:r>
      <w:r w:rsidR="000C28D1">
        <w:rPr>
          <w:b/>
          <w:lang w:val="ro-RO"/>
        </w:rPr>
        <w:t xml:space="preserve"> </w:t>
      </w:r>
      <w:r w:rsidR="00BB6AF3">
        <w:rPr>
          <w:b/>
          <w:lang w:val="ro-RO"/>
        </w:rPr>
        <w:t>3</w:t>
      </w:r>
      <w:r w:rsidRPr="00FF07A7">
        <w:rPr>
          <w:b/>
          <w:lang w:val="ro-RO"/>
        </w:rPr>
        <w:t>.</w:t>
      </w:r>
      <w:r w:rsidRPr="00FF07A7">
        <w:rPr>
          <w:lang w:val="ro-RO"/>
        </w:rPr>
        <w:t xml:space="preserve"> Prezenta hotărâre se comunică:</w:t>
      </w:r>
    </w:p>
    <w:p w14:paraId="2E8F2158" w14:textId="77777777" w:rsidR="002A28EF" w:rsidRPr="00FF07A7" w:rsidRDefault="002A28EF" w:rsidP="002A28EF">
      <w:pPr>
        <w:tabs>
          <w:tab w:val="left" w:pos="720"/>
        </w:tabs>
        <w:spacing w:line="276" w:lineRule="auto"/>
        <w:jc w:val="both"/>
        <w:rPr>
          <w:lang w:val="ro-RO"/>
        </w:rPr>
      </w:pPr>
      <w:r w:rsidRPr="00FF07A7">
        <w:rPr>
          <w:lang w:val="ro-RO"/>
        </w:rPr>
        <w:t xml:space="preserve">- </w:t>
      </w:r>
      <w:proofErr w:type="spellStart"/>
      <w:r w:rsidRPr="00FF07A7">
        <w:rPr>
          <w:lang w:val="ro-RO"/>
        </w:rPr>
        <w:t>Instituţiei</w:t>
      </w:r>
      <w:proofErr w:type="spellEnd"/>
      <w:r w:rsidRPr="00FF07A7">
        <w:rPr>
          <w:lang w:val="ro-RO"/>
        </w:rPr>
        <w:t xml:space="preserve"> Prefectului – </w:t>
      </w:r>
      <w:proofErr w:type="spellStart"/>
      <w:r w:rsidRPr="00FF07A7">
        <w:rPr>
          <w:lang w:val="ro-RO"/>
        </w:rPr>
        <w:t>Judeţul</w:t>
      </w:r>
      <w:proofErr w:type="spellEnd"/>
      <w:r w:rsidRPr="00FF07A7">
        <w:rPr>
          <w:lang w:val="ro-RO"/>
        </w:rPr>
        <w:t xml:space="preserve"> Cluj</w:t>
      </w:r>
    </w:p>
    <w:p w14:paraId="43FEF859" w14:textId="77777777" w:rsidR="002A28EF" w:rsidRPr="00FF07A7" w:rsidRDefault="002A28EF" w:rsidP="002A28EF">
      <w:pPr>
        <w:tabs>
          <w:tab w:val="left" w:pos="720"/>
        </w:tabs>
        <w:spacing w:line="276" w:lineRule="auto"/>
        <w:jc w:val="both"/>
        <w:rPr>
          <w:lang w:val="ro-RO"/>
        </w:rPr>
      </w:pPr>
      <w:r w:rsidRPr="00FF07A7">
        <w:rPr>
          <w:lang w:val="ro-RO"/>
        </w:rPr>
        <w:t xml:space="preserve">- </w:t>
      </w:r>
      <w:proofErr w:type="spellStart"/>
      <w:r w:rsidRPr="00FF07A7">
        <w:rPr>
          <w:lang w:val="ro-RO"/>
        </w:rPr>
        <w:t>Asociaţiei</w:t>
      </w:r>
      <w:proofErr w:type="spellEnd"/>
      <w:r w:rsidRPr="00FF07A7">
        <w:rPr>
          <w:lang w:val="ro-RO"/>
        </w:rPr>
        <w:t xml:space="preserve"> de Dezvoltare Intercomunitară</w:t>
      </w:r>
      <w:r w:rsidRPr="00FF07A7">
        <w:rPr>
          <w:b/>
          <w:lang w:val="ro-RO"/>
        </w:rPr>
        <w:t xml:space="preserve"> </w:t>
      </w:r>
      <w:r w:rsidRPr="00FF07A7">
        <w:rPr>
          <w:lang w:val="ro-RO"/>
        </w:rPr>
        <w:t>Eco-Metropolitan Cluj</w:t>
      </w:r>
    </w:p>
    <w:p w14:paraId="278A3DD5" w14:textId="1FAC6353" w:rsidR="002A28EF" w:rsidRDefault="002A28EF" w:rsidP="002A28EF">
      <w:pPr>
        <w:tabs>
          <w:tab w:val="left" w:pos="720"/>
        </w:tabs>
        <w:spacing w:line="276" w:lineRule="auto"/>
        <w:jc w:val="both"/>
        <w:rPr>
          <w:lang w:val="ro-RO"/>
        </w:rPr>
      </w:pPr>
      <w:r w:rsidRPr="00FF07A7">
        <w:rPr>
          <w:lang w:val="ro-RO"/>
        </w:rPr>
        <w:t xml:space="preserve">- Primarul </w:t>
      </w:r>
      <w:r w:rsidR="00A40611">
        <w:rPr>
          <w:lang w:val="ro-RO"/>
        </w:rPr>
        <w:t xml:space="preserve">comunei Mociu, d-nul </w:t>
      </w:r>
      <w:proofErr w:type="spellStart"/>
      <w:r w:rsidR="00A40611">
        <w:rPr>
          <w:lang w:val="ro-RO"/>
        </w:rPr>
        <w:t>Focsa</w:t>
      </w:r>
      <w:proofErr w:type="spellEnd"/>
      <w:r w:rsidR="00A40611">
        <w:rPr>
          <w:lang w:val="ro-RO"/>
        </w:rPr>
        <w:t xml:space="preserve"> Vasile.</w:t>
      </w:r>
    </w:p>
    <w:p w14:paraId="4591D37F" w14:textId="56E8259C" w:rsidR="00A40611" w:rsidRPr="00FF07A7" w:rsidRDefault="00A40611" w:rsidP="002A28EF">
      <w:pPr>
        <w:tabs>
          <w:tab w:val="left" w:pos="720"/>
        </w:tabs>
        <w:spacing w:line="276" w:lineRule="auto"/>
        <w:jc w:val="both"/>
        <w:rPr>
          <w:lang w:val="ro-RO"/>
        </w:rPr>
      </w:pPr>
      <w:r>
        <w:rPr>
          <w:lang w:val="ro-RO"/>
        </w:rPr>
        <w:t xml:space="preserve">- </w:t>
      </w:r>
      <w:r>
        <w:rPr>
          <w:color w:val="000000"/>
        </w:rPr>
        <w:t>S</w:t>
      </w:r>
      <w:r w:rsidRPr="00A40611">
        <w:rPr>
          <w:color w:val="000000"/>
        </w:rPr>
        <w:t xml:space="preserve">e publica pe </w:t>
      </w:r>
      <w:proofErr w:type="spellStart"/>
      <w:r w:rsidRPr="00A40611">
        <w:rPr>
          <w:color w:val="000000"/>
        </w:rPr>
        <w:t>pagina</w:t>
      </w:r>
      <w:proofErr w:type="spellEnd"/>
      <w:r w:rsidRPr="00A40611">
        <w:rPr>
          <w:color w:val="000000"/>
        </w:rPr>
        <w:t xml:space="preserve"> de internet: </w:t>
      </w:r>
      <w:hyperlink r:id="rId11" w:history="1">
        <w:r w:rsidRPr="00A40611">
          <w:rPr>
            <w:color w:val="0000FF"/>
            <w:u w:val="single"/>
          </w:rPr>
          <w:t>www.primariamociu.ro</w:t>
        </w:r>
      </w:hyperlink>
      <w:r w:rsidRPr="00A40611">
        <w:rPr>
          <w:bCs/>
          <w:lang w:val="ro-RO" w:eastAsia="ro-RO"/>
        </w:rPr>
        <w:tab/>
      </w:r>
    </w:p>
    <w:p w14:paraId="7D72E380" w14:textId="77777777" w:rsidR="002A28EF" w:rsidRPr="00FF07A7" w:rsidRDefault="002A28EF" w:rsidP="002A28EF">
      <w:pPr>
        <w:tabs>
          <w:tab w:val="left" w:pos="1080"/>
        </w:tabs>
        <w:spacing w:line="276" w:lineRule="auto"/>
        <w:ind w:left="720"/>
        <w:jc w:val="both"/>
        <w:rPr>
          <w:lang w:val="ro-RO"/>
        </w:rPr>
      </w:pPr>
    </w:p>
    <w:p w14:paraId="052ED73A" w14:textId="2B7DE934" w:rsidR="009B73F7" w:rsidRPr="00A40611" w:rsidRDefault="002A28EF" w:rsidP="00A40611">
      <w:pPr>
        <w:tabs>
          <w:tab w:val="left" w:pos="720"/>
          <w:tab w:val="left" w:pos="6780"/>
        </w:tabs>
        <w:spacing w:line="276" w:lineRule="auto"/>
        <w:rPr>
          <w:b/>
          <w:bCs/>
          <w:sz w:val="28"/>
          <w:szCs w:val="28"/>
          <w:lang w:val="ro-RO"/>
        </w:rPr>
      </w:pPr>
      <w:r w:rsidRPr="00FF07A7">
        <w:rPr>
          <w:lang w:val="ro-RO"/>
        </w:rPr>
        <w:tab/>
      </w:r>
      <w:r w:rsidR="00A40611">
        <w:rPr>
          <w:lang w:val="ro-RO"/>
        </w:rPr>
        <w:tab/>
      </w:r>
      <w:r w:rsidR="00A40611" w:rsidRPr="00A40611">
        <w:rPr>
          <w:b/>
          <w:bCs/>
          <w:lang w:val="ro-RO"/>
        </w:rPr>
        <w:t>Avizat,</w:t>
      </w:r>
    </w:p>
    <w:p w14:paraId="7D108BCE" w14:textId="77777777" w:rsidR="00A40611" w:rsidRPr="00A40611" w:rsidRDefault="00A40611" w:rsidP="00A40611">
      <w:pPr>
        <w:rPr>
          <w:rFonts w:eastAsia="Calibri"/>
          <w:b/>
          <w:bCs/>
          <w:lang w:val="ro-RO" w:eastAsia="ro-RO"/>
        </w:rPr>
      </w:pPr>
      <w:r w:rsidRPr="00A40611">
        <w:rPr>
          <w:rFonts w:eastAsia="Calibri"/>
          <w:b/>
          <w:bCs/>
          <w:lang w:val="ro-RO" w:eastAsia="ro-RO"/>
        </w:rPr>
        <w:t>Primar,</w:t>
      </w:r>
      <w:r w:rsidRPr="00A40611">
        <w:rPr>
          <w:rFonts w:eastAsia="Calibri"/>
          <w:b/>
          <w:bCs/>
          <w:lang w:val="ro-RO" w:eastAsia="ro-RO"/>
        </w:rPr>
        <w:tab/>
      </w:r>
      <w:r w:rsidRPr="00A40611">
        <w:rPr>
          <w:rFonts w:eastAsia="Calibri"/>
          <w:b/>
          <w:bCs/>
          <w:lang w:val="ro-RO" w:eastAsia="ro-RO"/>
        </w:rPr>
        <w:tab/>
      </w:r>
      <w:r w:rsidRPr="00A40611">
        <w:rPr>
          <w:rFonts w:eastAsia="Calibri"/>
          <w:b/>
          <w:bCs/>
          <w:lang w:val="ro-RO" w:eastAsia="ro-RO"/>
        </w:rPr>
        <w:tab/>
      </w:r>
      <w:r w:rsidRPr="00A40611">
        <w:rPr>
          <w:rFonts w:eastAsia="Calibri"/>
          <w:b/>
          <w:bCs/>
          <w:lang w:val="ro-RO" w:eastAsia="ro-RO"/>
        </w:rPr>
        <w:tab/>
        <w:t xml:space="preserve">                                Secretar general al comunei,</w:t>
      </w:r>
    </w:p>
    <w:p w14:paraId="7ED049E1" w14:textId="77777777" w:rsidR="00A40611" w:rsidRPr="00A40611" w:rsidRDefault="00A40611" w:rsidP="00A40611">
      <w:pPr>
        <w:rPr>
          <w:rFonts w:eastAsia="Calibri"/>
          <w:b/>
          <w:bCs/>
          <w:lang w:val="ro-RO" w:eastAsia="ro-RO"/>
        </w:rPr>
      </w:pPr>
      <w:r w:rsidRPr="00A40611">
        <w:rPr>
          <w:rFonts w:eastAsia="Calibri"/>
          <w:b/>
          <w:bCs/>
          <w:lang w:val="ro-RO" w:eastAsia="ro-RO"/>
        </w:rPr>
        <w:t>FOCSA Vasile</w:t>
      </w:r>
      <w:r w:rsidRPr="00A40611">
        <w:rPr>
          <w:rFonts w:eastAsia="Calibri"/>
          <w:b/>
          <w:bCs/>
          <w:lang w:val="ro-RO" w:eastAsia="ro-RO"/>
        </w:rPr>
        <w:tab/>
      </w:r>
      <w:r w:rsidRPr="00A40611">
        <w:rPr>
          <w:rFonts w:eastAsia="Calibri"/>
          <w:b/>
          <w:bCs/>
          <w:lang w:val="ro-RO" w:eastAsia="ro-RO"/>
        </w:rPr>
        <w:tab/>
      </w:r>
      <w:r w:rsidRPr="00A40611">
        <w:rPr>
          <w:rFonts w:eastAsia="Calibri"/>
          <w:b/>
          <w:bCs/>
          <w:lang w:val="ro-RO" w:eastAsia="ro-RO"/>
        </w:rPr>
        <w:tab/>
      </w:r>
      <w:r w:rsidRPr="00A40611">
        <w:rPr>
          <w:rFonts w:eastAsia="Calibri"/>
          <w:b/>
          <w:bCs/>
          <w:lang w:val="ro-RO" w:eastAsia="ro-RO"/>
        </w:rPr>
        <w:tab/>
      </w:r>
      <w:r w:rsidRPr="00A40611">
        <w:rPr>
          <w:rFonts w:eastAsia="Calibri"/>
          <w:b/>
          <w:bCs/>
          <w:lang w:val="ro-RO" w:eastAsia="ro-RO"/>
        </w:rPr>
        <w:tab/>
        <w:t xml:space="preserve">           </w:t>
      </w:r>
      <w:proofErr w:type="spellStart"/>
      <w:r w:rsidRPr="00A40611">
        <w:rPr>
          <w:rFonts w:eastAsia="Calibri"/>
          <w:b/>
          <w:bCs/>
          <w:lang w:val="ro-RO" w:eastAsia="ro-RO"/>
        </w:rPr>
        <w:t>Ganfalean</w:t>
      </w:r>
      <w:proofErr w:type="spellEnd"/>
      <w:r w:rsidRPr="00A40611">
        <w:rPr>
          <w:rFonts w:eastAsia="Calibri"/>
          <w:b/>
          <w:bCs/>
          <w:lang w:val="ro-RO" w:eastAsia="ro-RO"/>
        </w:rPr>
        <w:t xml:space="preserve"> Maria-Ioana</w:t>
      </w:r>
      <w:r w:rsidRPr="00A40611">
        <w:rPr>
          <w:rFonts w:eastAsia="Calibri"/>
          <w:b/>
          <w:bCs/>
          <w:lang w:val="ro-RO" w:eastAsia="ro-RO"/>
        </w:rPr>
        <w:tab/>
        <w:t xml:space="preserve">                  </w:t>
      </w:r>
    </w:p>
    <w:p w14:paraId="17AF3A3F" w14:textId="77777777" w:rsidR="00A40611" w:rsidRPr="00A40611" w:rsidRDefault="00A40611" w:rsidP="00A40611">
      <w:pPr>
        <w:rPr>
          <w:rFonts w:eastAsia="Calibri"/>
          <w:b/>
          <w:bCs/>
          <w:lang w:val="ro-RO" w:eastAsia="ro-RO"/>
        </w:rPr>
      </w:pPr>
    </w:p>
    <w:p w14:paraId="385A3FF4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lang w:val="ro-RO" w:eastAsia="ro-RO"/>
        </w:rPr>
      </w:pPr>
    </w:p>
    <w:p w14:paraId="71038BC2" w14:textId="77777777" w:rsidR="00726284" w:rsidRDefault="00726284" w:rsidP="00726284">
      <w:pPr>
        <w:jc w:val="center"/>
        <w:rPr>
          <w:b/>
          <w:bCs/>
          <w:lang w:val="it-IT"/>
        </w:rPr>
      </w:pPr>
    </w:p>
    <w:p w14:paraId="6F3B5225" w14:textId="77777777" w:rsidR="00A40611" w:rsidRPr="00A40611" w:rsidRDefault="00A40611" w:rsidP="00A40611">
      <w:pPr>
        <w:rPr>
          <w:lang w:val="it-IT"/>
        </w:rPr>
      </w:pPr>
    </w:p>
    <w:p w14:paraId="7D881061" w14:textId="77777777" w:rsidR="00A40611" w:rsidRPr="00A40611" w:rsidRDefault="00A40611" w:rsidP="00A40611">
      <w:pPr>
        <w:rPr>
          <w:lang w:val="it-IT"/>
        </w:rPr>
      </w:pPr>
    </w:p>
    <w:p w14:paraId="0C1548AB" w14:textId="1E28A696" w:rsidR="00A40611" w:rsidRPr="00A40611" w:rsidRDefault="00A40611" w:rsidP="00A40611">
      <w:pPr>
        <w:tabs>
          <w:tab w:val="left" w:pos="1815"/>
        </w:tabs>
        <w:rPr>
          <w:lang w:val="it-IT"/>
        </w:rPr>
      </w:pPr>
    </w:p>
    <w:tbl>
      <w:tblPr>
        <w:tblpPr w:leftFromText="180" w:rightFromText="180" w:vertAnchor="text" w:horzAnchor="margin" w:tblpY="188"/>
        <w:tblW w:w="9639" w:type="dxa"/>
        <w:tblLayout w:type="fixed"/>
        <w:tblLook w:val="0000" w:firstRow="0" w:lastRow="0" w:firstColumn="0" w:lastColumn="0" w:noHBand="0" w:noVBand="0"/>
      </w:tblPr>
      <w:tblGrid>
        <w:gridCol w:w="1148"/>
        <w:gridCol w:w="6800"/>
        <w:gridCol w:w="1691"/>
      </w:tblGrid>
      <w:tr w:rsidR="00A40611" w:rsidRPr="00A40611" w14:paraId="01F36A8E" w14:textId="77777777" w:rsidTr="00D36A28">
        <w:trPr>
          <w:trHeight w:val="1440"/>
        </w:trPr>
        <w:tc>
          <w:tcPr>
            <w:tcW w:w="1148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917E4C" w14:textId="77777777" w:rsidR="00A40611" w:rsidRPr="00A40611" w:rsidRDefault="00A40611" w:rsidP="00A40611">
            <w:pPr>
              <w:rPr>
                <w:b/>
                <w:bCs/>
              </w:rPr>
            </w:pPr>
          </w:p>
          <w:p w14:paraId="13A6E99A" w14:textId="3F9D24B6" w:rsidR="00A40611" w:rsidRPr="00A40611" w:rsidRDefault="00A40611" w:rsidP="00A40611">
            <w:pPr>
              <w:rPr>
                <w:b/>
                <w:bCs/>
              </w:rPr>
            </w:pPr>
            <w:r w:rsidRPr="00A40611">
              <w:rPr>
                <w:b/>
                <w:bCs/>
                <w:noProof/>
              </w:rPr>
              <w:drawing>
                <wp:inline distT="0" distB="0" distL="0" distR="0" wp14:anchorId="5271A7B3" wp14:editId="79A16498">
                  <wp:extent cx="571500" cy="790575"/>
                  <wp:effectExtent l="0" t="0" r="0" b="9525"/>
                  <wp:docPr id="44073772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5C7112" w14:textId="77777777" w:rsidR="00A40611" w:rsidRPr="00A40611" w:rsidRDefault="00A40611" w:rsidP="00A40611">
            <w:pPr>
              <w:rPr>
                <w:b/>
                <w:bCs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A74E3" w14:textId="77777777" w:rsidR="00A40611" w:rsidRPr="00A40611" w:rsidRDefault="00A40611" w:rsidP="00A40611">
            <w:pPr>
              <w:jc w:val="center"/>
              <w:rPr>
                <w:b/>
                <w:bCs/>
                <w:color w:val="3333FF"/>
                <w:sz w:val="32"/>
                <w:szCs w:val="32"/>
              </w:rPr>
            </w:pPr>
            <w:r w:rsidRPr="00A40611">
              <w:rPr>
                <w:b/>
                <w:bCs/>
                <w:color w:val="3333FF"/>
                <w:sz w:val="32"/>
                <w:szCs w:val="32"/>
              </w:rPr>
              <w:t>ROM</w:t>
            </w:r>
            <w:r w:rsidRPr="00A40611">
              <w:rPr>
                <w:b/>
                <w:bCs/>
                <w:color w:val="3333FF"/>
                <w:sz w:val="32"/>
                <w:szCs w:val="32"/>
                <w:lang w:val="ro-RO"/>
              </w:rPr>
              <w:t>Â</w:t>
            </w:r>
            <w:r w:rsidRPr="00A40611">
              <w:rPr>
                <w:b/>
                <w:bCs/>
                <w:color w:val="3333FF"/>
                <w:sz w:val="32"/>
                <w:szCs w:val="32"/>
              </w:rPr>
              <w:t>NIA</w:t>
            </w:r>
          </w:p>
          <w:p w14:paraId="7D130EE3" w14:textId="1A7D7787" w:rsidR="00A40611" w:rsidRPr="00A40611" w:rsidRDefault="00A40611" w:rsidP="00A40611">
            <w:pPr>
              <w:jc w:val="center"/>
              <w:rPr>
                <w:b/>
                <w:bCs/>
                <w:color w:val="3333FF"/>
                <w:sz w:val="32"/>
                <w:szCs w:val="32"/>
              </w:rPr>
            </w:pPr>
            <w:r w:rsidRPr="00A40611">
              <w:rPr>
                <w:b/>
                <w:bCs/>
                <w:noProof/>
              </w:rPr>
              <w:drawing>
                <wp:inline distT="0" distB="0" distL="0" distR="0" wp14:anchorId="6D3B6B32" wp14:editId="749BDD15">
                  <wp:extent cx="2781300" cy="190500"/>
                  <wp:effectExtent l="0" t="0" r="0" b="0"/>
                  <wp:docPr id="19657054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2F2648" w14:textId="77777777" w:rsidR="00A40611" w:rsidRPr="00A40611" w:rsidRDefault="00A40611" w:rsidP="00A40611">
            <w:pPr>
              <w:jc w:val="center"/>
              <w:rPr>
                <w:b/>
                <w:bCs/>
                <w:color w:val="3333FF"/>
                <w:sz w:val="32"/>
                <w:szCs w:val="32"/>
                <w:lang w:val="es-ES"/>
              </w:rPr>
            </w:pPr>
            <w:r w:rsidRPr="00A40611">
              <w:rPr>
                <w:b/>
                <w:bCs/>
                <w:color w:val="3333FF"/>
                <w:sz w:val="32"/>
                <w:szCs w:val="32"/>
                <w:lang w:val="es-ES"/>
              </w:rPr>
              <w:t>JUDEŢUL CLUJ</w:t>
            </w:r>
          </w:p>
          <w:p w14:paraId="2EDC6FE6" w14:textId="77777777" w:rsidR="00A40611" w:rsidRPr="00A40611" w:rsidRDefault="00A40611" w:rsidP="00A40611">
            <w:pPr>
              <w:jc w:val="center"/>
              <w:rPr>
                <w:b/>
                <w:bCs/>
                <w:lang w:val="es-ES"/>
              </w:rPr>
            </w:pPr>
            <w:r w:rsidRPr="00A40611">
              <w:rPr>
                <w:b/>
                <w:bCs/>
                <w:color w:val="3333FF"/>
                <w:sz w:val="32"/>
                <w:szCs w:val="32"/>
                <w:lang w:val="es-ES"/>
              </w:rPr>
              <w:t xml:space="preserve"> PRIMĂRIA COMUNEI MOCIU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BD98EE" w14:textId="77777777" w:rsidR="00A40611" w:rsidRPr="00A40611" w:rsidRDefault="00A40611" w:rsidP="00A40611">
            <w:pPr>
              <w:rPr>
                <w:b/>
                <w:bCs/>
                <w:lang w:val="es-ES"/>
              </w:rPr>
            </w:pPr>
          </w:p>
          <w:p w14:paraId="59A0BC26" w14:textId="77777777" w:rsidR="00A40611" w:rsidRPr="00A40611" w:rsidRDefault="00603D38" w:rsidP="00A40611">
            <w:pPr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pict w14:anchorId="1B8C4FF5">
                <v:shape id="_x0000_i1026" type="#_x0000_t75" style="width:53.25pt;height:78pt">
                  <v:imagedata r:id="rId14" o:title=""/>
                </v:shape>
              </w:pict>
            </w:r>
          </w:p>
          <w:p w14:paraId="065EE7E8" w14:textId="77777777" w:rsidR="00A40611" w:rsidRPr="00A40611" w:rsidRDefault="00A40611" w:rsidP="00A40611">
            <w:pPr>
              <w:rPr>
                <w:b/>
                <w:bCs/>
              </w:rPr>
            </w:pPr>
          </w:p>
        </w:tc>
      </w:tr>
      <w:tr w:rsidR="00A40611" w:rsidRPr="00A40611" w14:paraId="720D054F" w14:textId="77777777" w:rsidTr="00D36A28">
        <w:trPr>
          <w:trHeight w:val="352"/>
        </w:trPr>
        <w:tc>
          <w:tcPr>
            <w:tcW w:w="114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4B70B2" w14:textId="77777777" w:rsidR="00A40611" w:rsidRPr="00A40611" w:rsidRDefault="00A40611" w:rsidP="00A40611">
            <w:pPr>
              <w:rPr>
                <w:b/>
                <w:bCs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32F55D3" w14:textId="77777777" w:rsidR="00A40611" w:rsidRPr="00A40611" w:rsidRDefault="00A40611" w:rsidP="00A40611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A40611">
              <w:rPr>
                <w:b/>
                <w:bCs/>
                <w:sz w:val="18"/>
                <w:szCs w:val="18"/>
                <w:lang w:val="ro-RO"/>
              </w:rPr>
              <w:t>407420- MOCIU nr. 72, tel: 0264/235.212-centrala ; 0264/235.501; fax 0264/235.235</w:t>
            </w:r>
          </w:p>
          <w:p w14:paraId="59FC657B" w14:textId="77777777" w:rsidR="00A40611" w:rsidRPr="00A40611" w:rsidRDefault="00A40611" w:rsidP="00A40611">
            <w:pPr>
              <w:jc w:val="center"/>
              <w:rPr>
                <w:b/>
                <w:bCs/>
                <w:color w:val="3333FF"/>
                <w:sz w:val="32"/>
                <w:szCs w:val="32"/>
              </w:rPr>
            </w:pPr>
            <w:r w:rsidRPr="00A40611">
              <w:rPr>
                <w:b/>
                <w:bCs/>
                <w:sz w:val="18"/>
                <w:szCs w:val="18"/>
              </w:rPr>
              <w:t xml:space="preserve">Web </w:t>
            </w:r>
            <w:proofErr w:type="spellStart"/>
            <w:r w:rsidRPr="00A40611">
              <w:rPr>
                <w:b/>
                <w:bCs/>
                <w:sz w:val="18"/>
                <w:szCs w:val="18"/>
              </w:rPr>
              <w:t>site:</w:t>
            </w:r>
            <w:hyperlink r:id="rId15" w:history="1">
              <w:r w:rsidRPr="00A40611">
                <w:rPr>
                  <w:b/>
                  <w:bCs/>
                  <w:color w:val="0000FF"/>
                  <w:sz w:val="18"/>
                  <w:szCs w:val="18"/>
                  <w:u w:val="single"/>
                </w:rPr>
                <w:t>http</w:t>
              </w:r>
              <w:proofErr w:type="spellEnd"/>
              <w:r w:rsidRPr="00A40611">
                <w:rPr>
                  <w:b/>
                  <w:bCs/>
                  <w:color w:val="0000FF"/>
                  <w:sz w:val="18"/>
                  <w:szCs w:val="18"/>
                  <w:u w:val="single"/>
                </w:rPr>
                <w:t>://www.primariamociu.ro</w:t>
              </w:r>
            </w:hyperlink>
            <w:r w:rsidRPr="00A40611">
              <w:rPr>
                <w:b/>
                <w:bCs/>
                <w:sz w:val="18"/>
                <w:szCs w:val="18"/>
              </w:rPr>
              <w:t xml:space="preserve">, e-mail: </w:t>
            </w:r>
            <w:hyperlink r:id="rId16" w:history="1">
              <w:r w:rsidRPr="00A40611">
                <w:rPr>
                  <w:b/>
                  <w:bCs/>
                  <w:color w:val="0000FF"/>
                  <w:sz w:val="18"/>
                  <w:szCs w:val="18"/>
                  <w:u w:val="single"/>
                </w:rPr>
                <w:t>office@primariamociu.ro</w:t>
              </w:r>
            </w:hyperlink>
          </w:p>
        </w:tc>
        <w:tc>
          <w:tcPr>
            <w:tcW w:w="169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2CDF3C1" w14:textId="77777777" w:rsidR="00A40611" w:rsidRPr="00A40611" w:rsidRDefault="00A40611" w:rsidP="00A40611">
            <w:pPr>
              <w:rPr>
                <w:b/>
                <w:bCs/>
              </w:rPr>
            </w:pPr>
          </w:p>
        </w:tc>
      </w:tr>
    </w:tbl>
    <w:p w14:paraId="78918B80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textAlignment w:val="baseline"/>
        <w:rPr>
          <w:b/>
          <w:bCs/>
          <w:lang w:val="ro-RO" w:eastAsia="ro-RO"/>
        </w:rPr>
      </w:pPr>
    </w:p>
    <w:p w14:paraId="519F1E23" w14:textId="204D2E38" w:rsidR="00A40611" w:rsidRPr="00A40611" w:rsidRDefault="00A40611" w:rsidP="00A40611">
      <w:pPr>
        <w:overflowPunct w:val="0"/>
        <w:autoSpaceDE w:val="0"/>
        <w:autoSpaceDN w:val="0"/>
        <w:adjustRightInd w:val="0"/>
        <w:textAlignment w:val="baseline"/>
        <w:rPr>
          <w:b/>
          <w:bCs/>
          <w:i/>
          <w:lang w:val="ro-RO" w:eastAsia="ro-RO"/>
        </w:rPr>
      </w:pPr>
      <w:r w:rsidRPr="00A40611">
        <w:rPr>
          <w:b/>
          <w:bCs/>
          <w:lang w:val="ro-RO" w:eastAsia="ro-RO"/>
        </w:rPr>
        <w:t>Nr. 4</w:t>
      </w:r>
      <w:r w:rsidR="004A1B2E" w:rsidRPr="004A1B2E">
        <w:rPr>
          <w:b/>
          <w:bCs/>
          <w:lang w:val="ro-RO" w:eastAsia="ro-RO"/>
        </w:rPr>
        <w:t>921</w:t>
      </w:r>
      <w:r w:rsidRPr="00A40611">
        <w:rPr>
          <w:b/>
          <w:bCs/>
          <w:lang w:val="ro-RO" w:eastAsia="ro-RO"/>
        </w:rPr>
        <w:t>/</w:t>
      </w:r>
      <w:r w:rsidRPr="004A1B2E">
        <w:rPr>
          <w:b/>
          <w:bCs/>
          <w:lang w:val="ro-RO" w:eastAsia="ro-RO"/>
        </w:rPr>
        <w:t>20</w:t>
      </w:r>
      <w:r w:rsidRPr="00A40611">
        <w:rPr>
          <w:b/>
          <w:bCs/>
          <w:lang w:val="ro-RO" w:eastAsia="ro-RO"/>
        </w:rPr>
        <w:t>.06.2023</w:t>
      </w:r>
      <w:r w:rsidRPr="00A40611">
        <w:rPr>
          <w:b/>
          <w:bCs/>
          <w:i/>
          <w:lang w:val="ro-RO" w:eastAsia="ro-RO"/>
        </w:rPr>
        <w:t xml:space="preserve"> </w:t>
      </w:r>
    </w:p>
    <w:p w14:paraId="6053FB55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textAlignment w:val="baseline"/>
        <w:rPr>
          <w:b/>
          <w:bCs/>
          <w:lang w:val="ro-RO" w:eastAsia="ro-RO"/>
        </w:rPr>
      </w:pPr>
    </w:p>
    <w:p w14:paraId="10DDC4D2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val="ro-RO" w:eastAsia="ro-RO"/>
        </w:rPr>
      </w:pPr>
      <w:r w:rsidRPr="00A40611">
        <w:rPr>
          <w:b/>
          <w:bCs/>
          <w:color w:val="000000"/>
          <w:lang w:val="ro-RO" w:eastAsia="ro-RO"/>
        </w:rPr>
        <w:tab/>
      </w:r>
      <w:r w:rsidRPr="00A40611">
        <w:rPr>
          <w:b/>
          <w:bCs/>
          <w:lang w:val="ro-RO" w:eastAsia="ro-RO"/>
        </w:rPr>
        <w:t xml:space="preserve">REFERAT DE APROBARE </w:t>
      </w:r>
    </w:p>
    <w:p w14:paraId="33B0F91A" w14:textId="77777777" w:rsidR="00A40611" w:rsidRPr="00AD14F6" w:rsidRDefault="00A40611" w:rsidP="00A4061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lang w:val="ro-RO"/>
        </w:rPr>
      </w:pPr>
      <w:r w:rsidRPr="00AD14F6">
        <w:rPr>
          <w:b/>
          <w:lang w:val="ro-RO"/>
        </w:rPr>
        <w:t xml:space="preserve">privind </w:t>
      </w:r>
      <w:r>
        <w:rPr>
          <w:b/>
          <w:lang w:val="ro-RO"/>
        </w:rPr>
        <w:t xml:space="preserve">acordarea mandatului special reprezentantului în AGA ADI Eco-Metropolitan Cluj pentru a vota cu privire la încheierea actului </w:t>
      </w:r>
      <w:proofErr w:type="spellStart"/>
      <w:r>
        <w:rPr>
          <w:b/>
          <w:lang w:val="ro-RO"/>
        </w:rPr>
        <w:t>adiţional</w:t>
      </w:r>
      <w:proofErr w:type="spellEnd"/>
      <w:r>
        <w:rPr>
          <w:b/>
          <w:lang w:val="ro-RO"/>
        </w:rPr>
        <w:t xml:space="preserve"> nr. 1 la Contractul de delegare nr. 1111/24.08.2022, aprobarea modificării prin </w:t>
      </w:r>
      <w:r w:rsidRPr="00AD14F6">
        <w:rPr>
          <w:b/>
          <w:lang w:val="ro-RO"/>
        </w:rPr>
        <w:t>recalculare</w:t>
      </w:r>
      <w:r>
        <w:rPr>
          <w:b/>
          <w:lang w:val="ro-RO"/>
        </w:rPr>
        <w:t xml:space="preserve"> </w:t>
      </w:r>
      <w:r w:rsidRPr="00AD14F6">
        <w:rPr>
          <w:b/>
          <w:lang w:val="ro-RO"/>
        </w:rPr>
        <w:t xml:space="preserve">a tarifelor pentru serviciile prestate de </w:t>
      </w:r>
      <w:proofErr w:type="spellStart"/>
      <w:r w:rsidRPr="00AD14F6">
        <w:rPr>
          <w:b/>
          <w:lang w:val="ro-RO"/>
        </w:rPr>
        <w:t>Supercom</w:t>
      </w:r>
      <w:proofErr w:type="spellEnd"/>
      <w:r w:rsidRPr="00AD14F6">
        <w:rPr>
          <w:b/>
          <w:lang w:val="ro-RO"/>
        </w:rPr>
        <w:t xml:space="preserve"> S.A. în baza </w:t>
      </w:r>
      <w:r w:rsidRPr="00AD14F6">
        <w:rPr>
          <w:b/>
          <w:i/>
          <w:iCs/>
          <w:lang w:val="ro-RO"/>
        </w:rPr>
        <w:t xml:space="preserve">Contractului de </w:t>
      </w:r>
      <w:r w:rsidRPr="00AD14F6">
        <w:rPr>
          <w:b/>
          <w:bCs/>
          <w:i/>
          <w:iCs/>
          <w:lang w:val="ro-RO"/>
        </w:rPr>
        <w:t xml:space="preserve">delegare prin concesiune a gestiunii </w:t>
      </w:r>
      <w:proofErr w:type="spellStart"/>
      <w:r w:rsidRPr="00AD14F6">
        <w:rPr>
          <w:b/>
          <w:bCs/>
          <w:i/>
          <w:iCs/>
          <w:lang w:val="ro-RO"/>
        </w:rPr>
        <w:t>activităţilor</w:t>
      </w:r>
      <w:proofErr w:type="spellEnd"/>
      <w:r w:rsidRPr="00AD14F6">
        <w:rPr>
          <w:b/>
          <w:bCs/>
          <w:i/>
          <w:iCs/>
          <w:lang w:val="ro-RO"/>
        </w:rPr>
        <w:t xml:space="preserve"> de colectare </w:t>
      </w:r>
      <w:proofErr w:type="spellStart"/>
      <w:r w:rsidRPr="00AD14F6">
        <w:rPr>
          <w:b/>
          <w:bCs/>
          <w:i/>
          <w:iCs/>
          <w:lang w:val="ro-RO"/>
        </w:rPr>
        <w:t>şi</w:t>
      </w:r>
      <w:proofErr w:type="spellEnd"/>
      <w:r w:rsidRPr="00AD14F6">
        <w:rPr>
          <w:b/>
          <w:bCs/>
          <w:i/>
          <w:iCs/>
          <w:lang w:val="ro-RO"/>
        </w:rPr>
        <w:t xml:space="preserve"> transport a </w:t>
      </w:r>
      <w:proofErr w:type="spellStart"/>
      <w:r w:rsidRPr="00AD14F6">
        <w:rPr>
          <w:b/>
          <w:bCs/>
          <w:i/>
          <w:iCs/>
          <w:lang w:val="ro-RO"/>
        </w:rPr>
        <w:t>deşeurilor</w:t>
      </w:r>
      <w:proofErr w:type="spellEnd"/>
      <w:r w:rsidRPr="00AD14F6">
        <w:rPr>
          <w:b/>
          <w:bCs/>
          <w:i/>
          <w:iCs/>
          <w:lang w:val="ro-RO"/>
        </w:rPr>
        <w:t xml:space="preserve"> în Județul Cluj (lotul 1) nr. 1111/24.08.2022</w:t>
      </w:r>
      <w:r>
        <w:rPr>
          <w:b/>
          <w:bCs/>
          <w:lang w:val="ro-RO"/>
        </w:rPr>
        <w:t>,</w:t>
      </w:r>
      <w:r w:rsidRPr="00AD14F6">
        <w:rPr>
          <w:b/>
          <w:bCs/>
          <w:lang w:val="ro-RO"/>
        </w:rPr>
        <w:t xml:space="preserve"> aprobarea tarifelor distincte pentru gestionarea </w:t>
      </w:r>
      <w:proofErr w:type="spellStart"/>
      <w:r w:rsidRPr="00AD14F6">
        <w:rPr>
          <w:b/>
          <w:bCs/>
          <w:lang w:val="ro-RO"/>
        </w:rPr>
        <w:t>deşeurilor</w:t>
      </w:r>
      <w:proofErr w:type="spellEnd"/>
      <w:r>
        <w:rPr>
          <w:b/>
          <w:bCs/>
          <w:lang w:val="ro-RO"/>
        </w:rPr>
        <w:t xml:space="preserve"> pentru lotul 1 </w:t>
      </w:r>
      <w:proofErr w:type="spellStart"/>
      <w:r>
        <w:rPr>
          <w:b/>
          <w:bCs/>
          <w:lang w:val="ro-RO"/>
        </w:rPr>
        <w:t>şi</w:t>
      </w:r>
      <w:proofErr w:type="spellEnd"/>
      <w:r>
        <w:rPr>
          <w:b/>
          <w:bCs/>
          <w:lang w:val="ro-RO"/>
        </w:rPr>
        <w:t xml:space="preserve"> aprobarea </w:t>
      </w:r>
      <w:r>
        <w:rPr>
          <w:b/>
          <w:bCs/>
          <w:lang w:val="it-IT"/>
        </w:rPr>
        <w:t>m</w:t>
      </w:r>
      <w:r w:rsidRPr="00D91AAC">
        <w:rPr>
          <w:b/>
          <w:bCs/>
          <w:lang w:val="it-IT"/>
        </w:rPr>
        <w:t>odalit</w:t>
      </w:r>
      <w:r>
        <w:rPr>
          <w:b/>
          <w:bCs/>
          <w:lang w:val="it-IT"/>
        </w:rPr>
        <w:t>ăţii de</w:t>
      </w:r>
      <w:r w:rsidRPr="00D91AAC">
        <w:rPr>
          <w:b/>
          <w:bCs/>
          <w:lang w:val="it-IT"/>
        </w:rPr>
        <w:t xml:space="preserve"> facturare</w:t>
      </w:r>
      <w:r>
        <w:rPr>
          <w:b/>
          <w:bCs/>
          <w:lang w:val="it-IT"/>
        </w:rPr>
        <w:t xml:space="preserve"> a</w:t>
      </w:r>
      <w:r w:rsidRPr="00D91AAC">
        <w:rPr>
          <w:b/>
          <w:bCs/>
          <w:lang w:val="it-IT"/>
        </w:rPr>
        <w:t xml:space="preserve"> servici</w:t>
      </w:r>
      <w:r>
        <w:rPr>
          <w:b/>
          <w:bCs/>
          <w:lang w:val="it-IT"/>
        </w:rPr>
        <w:t>ilor</w:t>
      </w:r>
      <w:r w:rsidRPr="00D91AAC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 xml:space="preserve">de către </w:t>
      </w:r>
      <w:r w:rsidRPr="002605E6">
        <w:rPr>
          <w:rStyle w:val="l5def1"/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delegatul care se află în raporturi contractuale </w:t>
      </w:r>
      <w:r w:rsidRPr="00BB3B8A">
        <w:rPr>
          <w:b/>
          <w:bCs/>
          <w:lang w:val="it-IT"/>
        </w:rPr>
        <w:t>cu utilizatorii</w:t>
      </w:r>
      <w:r>
        <w:rPr>
          <w:b/>
          <w:bCs/>
          <w:lang w:val="it-IT"/>
        </w:rPr>
        <w:t xml:space="preserve"> pentru lotul 1</w:t>
      </w:r>
    </w:p>
    <w:p w14:paraId="2365A97E" w14:textId="6BDFC4F9" w:rsidR="00A40611" w:rsidRPr="00A40611" w:rsidRDefault="00A40611" w:rsidP="003C327D">
      <w:pPr>
        <w:overflowPunct w:val="0"/>
        <w:autoSpaceDE w:val="0"/>
        <w:autoSpaceDN w:val="0"/>
        <w:adjustRightInd w:val="0"/>
        <w:jc w:val="center"/>
        <w:textAlignment w:val="baseline"/>
        <w:rPr>
          <w:lang w:val="ro-RO" w:eastAsia="ro-RO"/>
        </w:rPr>
      </w:pPr>
      <w:r w:rsidRPr="00A40611">
        <w:rPr>
          <w:b/>
          <w:bCs/>
          <w:i/>
          <w:lang w:val="ro-RO" w:eastAsia="ro-RO"/>
        </w:rPr>
        <w:t xml:space="preserve">  </w:t>
      </w:r>
    </w:p>
    <w:p w14:paraId="4E161269" w14:textId="6235AD6C" w:rsidR="00A40611" w:rsidRPr="00A40611" w:rsidRDefault="00A40611" w:rsidP="00A4061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val="ro-RO" w:eastAsia="ro-RO"/>
        </w:rPr>
      </w:pPr>
      <w:r w:rsidRPr="00A40611">
        <w:rPr>
          <w:color w:val="000000"/>
          <w:lang w:val="ro-RO" w:eastAsia="ro-RO"/>
        </w:rPr>
        <w:tab/>
      </w:r>
      <w:r w:rsidRPr="00A40611">
        <w:rPr>
          <w:b/>
          <w:i/>
          <w:lang w:val="ro-RO" w:eastAsia="ro-RO"/>
        </w:rPr>
        <w:t xml:space="preserve"> </w:t>
      </w:r>
      <w:r w:rsidRPr="00A40611">
        <w:rPr>
          <w:color w:val="000000"/>
          <w:lang w:val="ro-RO" w:eastAsia="ro-RO"/>
        </w:rPr>
        <w:t xml:space="preserve">Doamna </w:t>
      </w:r>
      <w:proofErr w:type="spellStart"/>
      <w:r w:rsidRPr="00A40611">
        <w:rPr>
          <w:color w:val="000000"/>
          <w:lang w:val="ro-RO" w:eastAsia="ro-RO"/>
        </w:rPr>
        <w:t>şi</w:t>
      </w:r>
      <w:proofErr w:type="spellEnd"/>
      <w:r w:rsidRPr="00A40611">
        <w:rPr>
          <w:color w:val="000000"/>
          <w:lang w:val="ro-RO" w:eastAsia="ro-RO"/>
        </w:rPr>
        <w:t xml:space="preserve"> domnilor consilieri,</w:t>
      </w:r>
    </w:p>
    <w:p w14:paraId="33B415C5" w14:textId="77777777" w:rsidR="00A40611" w:rsidRDefault="00A40611" w:rsidP="00A40611">
      <w:pPr>
        <w:spacing w:line="276" w:lineRule="auto"/>
        <w:jc w:val="both"/>
        <w:rPr>
          <w:shd w:val="clear" w:color="auto" w:fill="FFFFFF"/>
          <w:lang w:val="ro-RO"/>
        </w:rPr>
      </w:pPr>
      <w:r>
        <w:rPr>
          <w:shd w:val="clear" w:color="auto" w:fill="FFFFFF"/>
          <w:lang w:val="ro-RO"/>
        </w:rPr>
        <w:t xml:space="preserve">La baza acestui proiect au stat </w:t>
      </w:r>
      <w:proofErr w:type="spellStart"/>
      <w:r>
        <w:rPr>
          <w:shd w:val="clear" w:color="auto" w:fill="FFFFFF"/>
          <w:lang w:val="ro-RO"/>
        </w:rPr>
        <w:t>urmatoarele</w:t>
      </w:r>
      <w:proofErr w:type="spellEnd"/>
      <w:r>
        <w:rPr>
          <w:shd w:val="clear" w:color="auto" w:fill="FFFFFF"/>
          <w:lang w:val="ro-RO"/>
        </w:rPr>
        <w:t>:</w:t>
      </w:r>
    </w:p>
    <w:p w14:paraId="360D5699" w14:textId="743EF699" w:rsidR="00A40611" w:rsidRDefault="003C327D" w:rsidP="00A40611">
      <w:pPr>
        <w:spacing w:line="276" w:lineRule="auto"/>
        <w:jc w:val="both"/>
        <w:rPr>
          <w:shd w:val="clear" w:color="auto" w:fill="FFFFFF"/>
          <w:lang w:val="ro-RO"/>
        </w:rPr>
      </w:pPr>
      <w:r>
        <w:rPr>
          <w:shd w:val="clear" w:color="auto" w:fill="FFFFFF"/>
          <w:lang w:val="ro-RO"/>
        </w:rPr>
        <w:t>-</w:t>
      </w:r>
      <w:r w:rsidR="00A40611" w:rsidRPr="003C327D">
        <w:rPr>
          <w:shd w:val="clear" w:color="auto" w:fill="FFFFFF"/>
          <w:lang w:val="ro-RO"/>
        </w:rPr>
        <w:t xml:space="preserve">cererea nr. 359/01.02.2023 formulată de </w:t>
      </w:r>
      <w:proofErr w:type="spellStart"/>
      <w:r w:rsidR="00A40611" w:rsidRPr="003C327D">
        <w:rPr>
          <w:shd w:val="clear" w:color="auto" w:fill="FFFFFF"/>
          <w:lang w:val="ro-RO"/>
        </w:rPr>
        <w:t>Supercom</w:t>
      </w:r>
      <w:proofErr w:type="spellEnd"/>
      <w:r w:rsidR="00A40611" w:rsidRPr="003C327D">
        <w:rPr>
          <w:shd w:val="clear" w:color="auto" w:fill="FFFFFF"/>
          <w:lang w:val="ro-RO"/>
        </w:rPr>
        <w:t xml:space="preserve"> S.A., completată cu cererea nr. 600/15.02.2023 formulată de </w:t>
      </w:r>
      <w:proofErr w:type="spellStart"/>
      <w:r w:rsidR="00A40611" w:rsidRPr="003C327D">
        <w:rPr>
          <w:shd w:val="clear" w:color="auto" w:fill="FFFFFF"/>
          <w:lang w:val="ro-RO"/>
        </w:rPr>
        <w:t>Supercom</w:t>
      </w:r>
      <w:proofErr w:type="spellEnd"/>
      <w:r w:rsidR="00A40611" w:rsidRPr="003C327D">
        <w:rPr>
          <w:shd w:val="clear" w:color="auto" w:fill="FFFFFF"/>
          <w:lang w:val="ro-RO"/>
        </w:rPr>
        <w:t xml:space="preserve"> S.A., </w:t>
      </w:r>
      <w:proofErr w:type="spellStart"/>
      <w:r w:rsidR="00A40611" w:rsidRPr="003C327D">
        <w:rPr>
          <w:shd w:val="clear" w:color="auto" w:fill="FFFFFF"/>
          <w:lang w:val="ro-RO"/>
        </w:rPr>
        <w:t>şi</w:t>
      </w:r>
      <w:proofErr w:type="spellEnd"/>
      <w:r w:rsidR="00A40611" w:rsidRPr="003C327D">
        <w:rPr>
          <w:shd w:val="clear" w:color="auto" w:fill="FFFFFF"/>
          <w:lang w:val="ro-RO"/>
        </w:rPr>
        <w:t xml:space="preserve"> documentele anexate acesteia, privind aprobarea recalculării tarifelor pentru </w:t>
      </w:r>
      <w:proofErr w:type="spellStart"/>
      <w:r w:rsidR="00A40611" w:rsidRPr="003C327D">
        <w:rPr>
          <w:shd w:val="clear" w:color="auto" w:fill="FFFFFF"/>
          <w:lang w:val="ro-RO"/>
        </w:rPr>
        <w:t>activităţile</w:t>
      </w:r>
      <w:proofErr w:type="spellEnd"/>
      <w:r w:rsidR="00A40611" w:rsidRPr="003C327D">
        <w:rPr>
          <w:shd w:val="clear" w:color="auto" w:fill="FFFFFF"/>
          <w:lang w:val="ro-RO"/>
        </w:rPr>
        <w:t xml:space="preserve"> care fac obiectul Contractului de delegare nr. 1111/24.08.2022</w:t>
      </w:r>
      <w:r>
        <w:rPr>
          <w:shd w:val="clear" w:color="auto" w:fill="FFFFFF"/>
          <w:lang w:val="ro-RO"/>
        </w:rPr>
        <w:t>;</w:t>
      </w:r>
    </w:p>
    <w:p w14:paraId="38BFEAE6" w14:textId="77777777" w:rsidR="00A40611" w:rsidRDefault="00A40611" w:rsidP="00A40611">
      <w:pPr>
        <w:spacing w:line="276" w:lineRule="auto"/>
        <w:jc w:val="both"/>
        <w:rPr>
          <w:shd w:val="clear" w:color="auto" w:fill="FFFFFF"/>
          <w:lang w:val="ro-RO"/>
        </w:rPr>
      </w:pPr>
      <w:r>
        <w:rPr>
          <w:shd w:val="clear" w:color="auto" w:fill="FFFFFF"/>
          <w:lang w:val="ro-RO"/>
        </w:rPr>
        <w:t xml:space="preserve">-  adresa nr. 840/16.05.2023 formulată de ADI Eco-Metropolitan Cluj privind prelungirea termenului pentru aprobarea tarifelor recalculate conform Normelor </w:t>
      </w:r>
      <w:r w:rsidRPr="00AD14F6">
        <w:rPr>
          <w:rStyle w:val="panchor"/>
          <w:shd w:val="clear" w:color="auto" w:fill="FFFFFF"/>
          <w:lang w:val="ro-RO"/>
        </w:rPr>
        <w:t>metodologice</w:t>
      </w:r>
      <w:r w:rsidRPr="00AD14F6">
        <w:rPr>
          <w:shd w:val="clear" w:color="auto" w:fill="FFFFFF"/>
          <w:lang w:val="ro-RO"/>
        </w:rPr>
        <w:t xml:space="preserve"> de stabilire, ajustare sau modificare a tarifelor pentru </w:t>
      </w:r>
      <w:proofErr w:type="spellStart"/>
      <w:r w:rsidRPr="00AD14F6">
        <w:rPr>
          <w:shd w:val="clear" w:color="auto" w:fill="FFFFFF"/>
          <w:lang w:val="ro-RO"/>
        </w:rPr>
        <w:t>activităţile</w:t>
      </w:r>
      <w:proofErr w:type="spellEnd"/>
      <w:r w:rsidRPr="00AD14F6">
        <w:rPr>
          <w:shd w:val="clear" w:color="auto" w:fill="FFFFFF"/>
          <w:lang w:val="ro-RO"/>
        </w:rPr>
        <w:t xml:space="preserve"> de salubrizare, precum </w:t>
      </w:r>
      <w:proofErr w:type="spellStart"/>
      <w:r w:rsidRPr="00AD14F6">
        <w:rPr>
          <w:shd w:val="clear" w:color="auto" w:fill="FFFFFF"/>
          <w:lang w:val="ro-RO"/>
        </w:rPr>
        <w:t>şi</w:t>
      </w:r>
      <w:proofErr w:type="spellEnd"/>
      <w:r w:rsidRPr="00AD14F6">
        <w:rPr>
          <w:shd w:val="clear" w:color="auto" w:fill="FFFFFF"/>
          <w:lang w:val="ro-RO"/>
        </w:rPr>
        <w:t xml:space="preserve"> de calculare a tarifelor/taxelor distincte pentru gestionarea </w:t>
      </w:r>
      <w:proofErr w:type="spellStart"/>
      <w:r w:rsidRPr="00AD14F6">
        <w:rPr>
          <w:shd w:val="clear" w:color="auto" w:fill="FFFFFF"/>
          <w:lang w:val="ro-RO"/>
        </w:rPr>
        <w:t>deşeurilor</w:t>
      </w:r>
      <w:proofErr w:type="spellEnd"/>
      <w:r w:rsidRPr="00AD14F6">
        <w:rPr>
          <w:shd w:val="clear" w:color="auto" w:fill="FFFFFF"/>
          <w:lang w:val="ro-RO"/>
        </w:rPr>
        <w:t xml:space="preserve"> </w:t>
      </w:r>
      <w:proofErr w:type="spellStart"/>
      <w:r w:rsidRPr="00AD14F6">
        <w:rPr>
          <w:shd w:val="clear" w:color="auto" w:fill="FFFFFF"/>
          <w:lang w:val="ro-RO"/>
        </w:rPr>
        <w:t>şi</w:t>
      </w:r>
      <w:proofErr w:type="spellEnd"/>
      <w:r w:rsidRPr="00AD14F6">
        <w:rPr>
          <w:shd w:val="clear" w:color="auto" w:fill="FFFFFF"/>
          <w:lang w:val="ro-RO"/>
        </w:rPr>
        <w:t xml:space="preserve"> a taxelor de salubrizare</w:t>
      </w:r>
      <w:r>
        <w:rPr>
          <w:shd w:val="clear" w:color="auto" w:fill="FFFFFF"/>
          <w:lang w:val="ro-RO"/>
        </w:rPr>
        <w:t xml:space="preserve"> aprobate prin Ordinul ANRSC 640/2022  </w:t>
      </w:r>
    </w:p>
    <w:p w14:paraId="35A33FB0" w14:textId="77777777" w:rsidR="00A40611" w:rsidRDefault="00A40611" w:rsidP="00A40611">
      <w:pPr>
        <w:spacing w:line="276" w:lineRule="auto"/>
        <w:jc w:val="both"/>
        <w:rPr>
          <w:shd w:val="clear" w:color="auto" w:fill="FFFFFF"/>
          <w:lang w:val="ro-RO"/>
        </w:rPr>
      </w:pPr>
      <w:r>
        <w:rPr>
          <w:shd w:val="clear" w:color="auto" w:fill="FFFFFF"/>
          <w:lang w:val="ro-RO"/>
        </w:rPr>
        <w:t xml:space="preserve">- adresa nr. 2516/17.05.2023 formulată de </w:t>
      </w:r>
      <w:proofErr w:type="spellStart"/>
      <w:r>
        <w:rPr>
          <w:shd w:val="clear" w:color="auto" w:fill="FFFFFF"/>
          <w:lang w:val="ro-RO"/>
        </w:rPr>
        <w:t>Supercom</w:t>
      </w:r>
      <w:proofErr w:type="spellEnd"/>
      <w:r>
        <w:rPr>
          <w:shd w:val="clear" w:color="auto" w:fill="FFFFFF"/>
          <w:lang w:val="ro-RO"/>
        </w:rPr>
        <w:t xml:space="preserve"> S.A. privind termenul de </w:t>
      </w:r>
      <w:proofErr w:type="spellStart"/>
      <w:r>
        <w:rPr>
          <w:shd w:val="clear" w:color="auto" w:fill="FFFFFF"/>
          <w:lang w:val="ro-RO"/>
        </w:rPr>
        <w:t>desfăşurare</w:t>
      </w:r>
      <w:proofErr w:type="spellEnd"/>
      <w:r>
        <w:rPr>
          <w:shd w:val="clear" w:color="auto" w:fill="FFFFFF"/>
          <w:lang w:val="ro-RO"/>
        </w:rPr>
        <w:t xml:space="preserve"> a </w:t>
      </w:r>
      <w:proofErr w:type="spellStart"/>
      <w:r>
        <w:rPr>
          <w:shd w:val="clear" w:color="auto" w:fill="FFFFFF"/>
          <w:lang w:val="ro-RO"/>
        </w:rPr>
        <w:t>şedinţei</w:t>
      </w:r>
      <w:proofErr w:type="spellEnd"/>
      <w:r>
        <w:rPr>
          <w:shd w:val="clear" w:color="auto" w:fill="FFFFFF"/>
          <w:lang w:val="ro-RO"/>
        </w:rPr>
        <w:t xml:space="preserve"> AGA ADI Eco-Metropolitan Cluj</w:t>
      </w:r>
    </w:p>
    <w:p w14:paraId="52CF1D60" w14:textId="77777777" w:rsidR="00A40611" w:rsidRDefault="00A40611" w:rsidP="00A40611">
      <w:pPr>
        <w:spacing w:line="276" w:lineRule="auto"/>
        <w:jc w:val="both"/>
        <w:rPr>
          <w:shd w:val="clear" w:color="auto" w:fill="FFFFFF"/>
          <w:lang w:val="ro-RO"/>
        </w:rPr>
      </w:pPr>
      <w:r>
        <w:rPr>
          <w:shd w:val="clear" w:color="auto" w:fill="FFFFFF"/>
          <w:lang w:val="ro-RO"/>
        </w:rPr>
        <w:t xml:space="preserve">- adresa nr. 5133/23.05.2023 formulată de </w:t>
      </w:r>
      <w:proofErr w:type="spellStart"/>
      <w:r>
        <w:rPr>
          <w:shd w:val="clear" w:color="auto" w:fill="FFFFFF"/>
          <w:lang w:val="ro-RO"/>
        </w:rPr>
        <w:t>Supercom</w:t>
      </w:r>
      <w:proofErr w:type="spellEnd"/>
      <w:r>
        <w:rPr>
          <w:shd w:val="clear" w:color="auto" w:fill="FFFFFF"/>
          <w:lang w:val="ro-RO"/>
        </w:rPr>
        <w:t xml:space="preserve"> S.A. privind fundamentarea tarifelor recalculate, completată prin adresa nr. 2766/30.05.2023 formulată de </w:t>
      </w:r>
      <w:proofErr w:type="spellStart"/>
      <w:r>
        <w:rPr>
          <w:shd w:val="clear" w:color="auto" w:fill="FFFFFF"/>
          <w:lang w:val="ro-RO"/>
        </w:rPr>
        <w:t>Supercom</w:t>
      </w:r>
      <w:proofErr w:type="spellEnd"/>
      <w:r>
        <w:rPr>
          <w:shd w:val="clear" w:color="auto" w:fill="FFFFFF"/>
          <w:lang w:val="ro-RO"/>
        </w:rPr>
        <w:t xml:space="preserve"> S.A.</w:t>
      </w:r>
    </w:p>
    <w:p w14:paraId="6EA6CEED" w14:textId="77777777" w:rsidR="00A40611" w:rsidRPr="009D3141" w:rsidRDefault="00A40611" w:rsidP="00A40611">
      <w:pPr>
        <w:spacing w:line="276" w:lineRule="auto"/>
        <w:jc w:val="both"/>
        <w:rPr>
          <w:shd w:val="clear" w:color="auto" w:fill="FFFFFF"/>
          <w:lang w:val="ro-RO"/>
        </w:rPr>
      </w:pPr>
      <w:r>
        <w:rPr>
          <w:shd w:val="clear" w:color="auto" w:fill="FFFFFF"/>
          <w:lang w:val="ro-RO"/>
        </w:rPr>
        <w:t xml:space="preserve">- adresa nr. 2837/08.06.2023 formulată de </w:t>
      </w:r>
      <w:proofErr w:type="spellStart"/>
      <w:r>
        <w:rPr>
          <w:shd w:val="clear" w:color="auto" w:fill="FFFFFF"/>
          <w:lang w:val="ro-RO"/>
        </w:rPr>
        <w:t>Supercom</w:t>
      </w:r>
      <w:proofErr w:type="spellEnd"/>
      <w:r>
        <w:rPr>
          <w:shd w:val="clear" w:color="auto" w:fill="FFFFFF"/>
          <w:lang w:val="ro-RO"/>
        </w:rPr>
        <w:t xml:space="preserve"> S.A. </w:t>
      </w:r>
      <w:proofErr w:type="spellStart"/>
      <w:r w:rsidRPr="009D3141">
        <w:rPr>
          <w:shd w:val="clear" w:color="auto" w:fill="FFFFFF"/>
          <w:lang w:val="ro-RO"/>
        </w:rPr>
        <w:t>şi</w:t>
      </w:r>
      <w:proofErr w:type="spellEnd"/>
      <w:r w:rsidRPr="009D3141">
        <w:rPr>
          <w:shd w:val="clear" w:color="auto" w:fill="FFFFFF"/>
          <w:lang w:val="ro-RO"/>
        </w:rPr>
        <w:t xml:space="preserve"> documentele anexate acesteia</w:t>
      </w:r>
      <w:r>
        <w:rPr>
          <w:shd w:val="clear" w:color="auto" w:fill="FFFFFF"/>
          <w:lang w:val="ro-RO"/>
        </w:rPr>
        <w:t xml:space="preserve">, privind modificarea fundamentării pentru recalcularea tarifelor </w:t>
      </w:r>
      <w:r w:rsidRPr="009D3141">
        <w:rPr>
          <w:shd w:val="clear" w:color="auto" w:fill="FFFFFF"/>
          <w:lang w:val="ro-RO"/>
        </w:rPr>
        <w:t xml:space="preserve">pentru </w:t>
      </w:r>
      <w:proofErr w:type="spellStart"/>
      <w:r w:rsidRPr="009D3141">
        <w:rPr>
          <w:shd w:val="clear" w:color="auto" w:fill="FFFFFF"/>
          <w:lang w:val="ro-RO"/>
        </w:rPr>
        <w:t>activităţile</w:t>
      </w:r>
      <w:proofErr w:type="spellEnd"/>
      <w:r w:rsidRPr="009D3141">
        <w:rPr>
          <w:shd w:val="clear" w:color="auto" w:fill="FFFFFF"/>
          <w:lang w:val="ro-RO"/>
        </w:rPr>
        <w:t xml:space="preserve"> care fac obiectul Contractului de delegare nr. 1111/24.08.2022</w:t>
      </w:r>
    </w:p>
    <w:p w14:paraId="105D5F40" w14:textId="77777777" w:rsidR="00A40611" w:rsidRDefault="00A40611" w:rsidP="00A4061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hd w:val="clear" w:color="auto" w:fill="FFFFFF"/>
          <w:lang w:val="ro-RO"/>
        </w:rPr>
      </w:pPr>
      <w:r w:rsidRPr="00AD14F6">
        <w:rPr>
          <w:lang w:val="ro-RO"/>
        </w:rPr>
        <w:t xml:space="preserve">- Raportul nr. </w:t>
      </w:r>
      <w:r>
        <w:rPr>
          <w:lang w:val="ro-RO"/>
        </w:rPr>
        <w:t>989/20.06.2023</w:t>
      </w:r>
      <w:r w:rsidRPr="00AD14F6">
        <w:rPr>
          <w:lang w:val="ro-RO"/>
        </w:rPr>
        <w:t xml:space="preserve"> al aparatului tehnic ADI ECO-METROPOLITAN CLUJ privind</w:t>
      </w:r>
      <w:r>
        <w:rPr>
          <w:lang w:val="ro-RO"/>
        </w:rPr>
        <w:t xml:space="preserve"> încheierea actului </w:t>
      </w:r>
      <w:proofErr w:type="spellStart"/>
      <w:r>
        <w:rPr>
          <w:lang w:val="ro-RO"/>
        </w:rPr>
        <w:t>adiţional</w:t>
      </w:r>
      <w:proofErr w:type="spellEnd"/>
      <w:r>
        <w:rPr>
          <w:lang w:val="ro-RO"/>
        </w:rPr>
        <w:t xml:space="preserve"> nr. 1 la Contractul de delegare nr. 1111/24.08.2022,</w:t>
      </w:r>
      <w:r w:rsidRPr="00AD14F6">
        <w:rPr>
          <w:lang w:val="ro-RO"/>
        </w:rPr>
        <w:t xml:space="preserve"> </w:t>
      </w:r>
      <w:r w:rsidRPr="00AD14F6">
        <w:rPr>
          <w:bCs/>
          <w:lang w:val="ro-RO"/>
        </w:rPr>
        <w:t xml:space="preserve">aprobarea </w:t>
      </w:r>
      <w:r>
        <w:rPr>
          <w:bCs/>
          <w:lang w:val="ro-RO"/>
        </w:rPr>
        <w:t xml:space="preserve">modificării prin recalculare a </w:t>
      </w:r>
      <w:r w:rsidRPr="00AD14F6">
        <w:rPr>
          <w:bCs/>
          <w:lang w:val="ro-RO"/>
        </w:rPr>
        <w:t xml:space="preserve">tarifelor pentru serviciile prestate de </w:t>
      </w:r>
      <w:proofErr w:type="spellStart"/>
      <w:r w:rsidRPr="00AD14F6">
        <w:rPr>
          <w:bCs/>
          <w:lang w:val="ro-RO"/>
        </w:rPr>
        <w:t>Supercom</w:t>
      </w:r>
      <w:proofErr w:type="spellEnd"/>
      <w:r w:rsidRPr="00AD14F6">
        <w:rPr>
          <w:bCs/>
          <w:lang w:val="ro-RO"/>
        </w:rPr>
        <w:t xml:space="preserve"> S.A. în baza </w:t>
      </w:r>
      <w:r w:rsidRPr="00AD14F6">
        <w:rPr>
          <w:bCs/>
          <w:lang w:val="ro-RO"/>
        </w:rPr>
        <w:lastRenderedPageBreak/>
        <w:t xml:space="preserve">Contractului de delegare prin concesiune a gestiunii </w:t>
      </w:r>
      <w:proofErr w:type="spellStart"/>
      <w:r w:rsidRPr="00AD14F6">
        <w:rPr>
          <w:bCs/>
          <w:lang w:val="ro-RO"/>
        </w:rPr>
        <w:t>activităţilor</w:t>
      </w:r>
      <w:proofErr w:type="spellEnd"/>
      <w:r w:rsidRPr="00AD14F6">
        <w:rPr>
          <w:bCs/>
          <w:lang w:val="ro-RO"/>
        </w:rPr>
        <w:t xml:space="preserve"> de colectare </w:t>
      </w:r>
      <w:proofErr w:type="spellStart"/>
      <w:r w:rsidRPr="00AD14F6">
        <w:rPr>
          <w:bCs/>
          <w:lang w:val="ro-RO"/>
        </w:rPr>
        <w:t>şi</w:t>
      </w:r>
      <w:proofErr w:type="spellEnd"/>
      <w:r w:rsidRPr="00AD14F6">
        <w:rPr>
          <w:bCs/>
          <w:lang w:val="ro-RO"/>
        </w:rPr>
        <w:t xml:space="preserve"> transport a </w:t>
      </w:r>
      <w:proofErr w:type="spellStart"/>
      <w:r w:rsidRPr="00AD14F6">
        <w:rPr>
          <w:bCs/>
          <w:lang w:val="ro-RO"/>
        </w:rPr>
        <w:t>deşeurilor</w:t>
      </w:r>
      <w:proofErr w:type="spellEnd"/>
      <w:r w:rsidRPr="00AD14F6">
        <w:rPr>
          <w:bCs/>
          <w:lang w:val="ro-RO"/>
        </w:rPr>
        <w:t xml:space="preserve"> în Județul Cluj nr. 1111/24.08.2022</w:t>
      </w:r>
      <w:r>
        <w:rPr>
          <w:bCs/>
          <w:lang w:val="ro-RO"/>
        </w:rPr>
        <w:t xml:space="preserve">, </w:t>
      </w:r>
      <w:r w:rsidRPr="00AD14F6">
        <w:rPr>
          <w:lang w:val="ro-RO"/>
        </w:rPr>
        <w:t xml:space="preserve">aprobarea tarifelor distincte pentru gestionarea </w:t>
      </w:r>
      <w:proofErr w:type="spellStart"/>
      <w:r w:rsidRPr="00AD14F6">
        <w:rPr>
          <w:lang w:val="ro-RO"/>
        </w:rPr>
        <w:t>deşeurilor</w:t>
      </w:r>
      <w:proofErr w:type="spellEnd"/>
      <w:r>
        <w:rPr>
          <w:lang w:val="ro-RO"/>
        </w:rPr>
        <w:t xml:space="preserve"> pentru lotul 1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aprobarea </w:t>
      </w:r>
      <w:proofErr w:type="spellStart"/>
      <w:r>
        <w:rPr>
          <w:lang w:val="ro-RO"/>
        </w:rPr>
        <w:t>modalităţii</w:t>
      </w:r>
      <w:proofErr w:type="spellEnd"/>
      <w:r>
        <w:rPr>
          <w:lang w:val="ro-RO"/>
        </w:rPr>
        <w:t xml:space="preserve"> de facturare a serviciilor</w:t>
      </w:r>
      <w:r w:rsidRPr="00AD14F6">
        <w:rPr>
          <w:lang w:val="ro-RO"/>
        </w:rPr>
        <w:t xml:space="preserve"> </w:t>
      </w:r>
      <w:r w:rsidRPr="002605E6">
        <w:rPr>
          <w:lang w:val="it-IT"/>
        </w:rPr>
        <w:t xml:space="preserve">de către </w:t>
      </w:r>
      <w:r w:rsidRPr="002605E6">
        <w:rPr>
          <w:rStyle w:val="l5def1"/>
          <w:rFonts w:ascii="Times New Roman" w:hAnsi="Times New Roman" w:cs="Times New Roman"/>
          <w:sz w:val="24"/>
          <w:szCs w:val="24"/>
          <w:lang w:val="it-IT"/>
        </w:rPr>
        <w:t xml:space="preserve">delegatul care se află în raporturi contractuale </w:t>
      </w:r>
      <w:r w:rsidRPr="002605E6">
        <w:rPr>
          <w:lang w:val="it-IT"/>
        </w:rPr>
        <w:t>cu utilizatorii pentru lotul 1</w:t>
      </w:r>
    </w:p>
    <w:p w14:paraId="15BFD55D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val="ro-RO" w:eastAsia="ro-RO"/>
        </w:rPr>
      </w:pPr>
      <w:r w:rsidRPr="00A40611">
        <w:rPr>
          <w:lang w:val="ro-RO" w:eastAsia="ro-RO"/>
        </w:rPr>
        <w:tab/>
        <w:t xml:space="preserve"> </w:t>
      </w:r>
      <w:r w:rsidRPr="00A40611">
        <w:rPr>
          <w:color w:val="000000"/>
          <w:lang w:val="ro-RO" w:eastAsia="ro-RO"/>
        </w:rPr>
        <w:t xml:space="preserve"> </w:t>
      </w:r>
    </w:p>
    <w:p w14:paraId="08F49793" w14:textId="77777777" w:rsidR="00A40611" w:rsidRDefault="00A40611" w:rsidP="00A40611">
      <w:pPr>
        <w:overflowPunct w:val="0"/>
        <w:autoSpaceDE w:val="0"/>
        <w:autoSpaceDN w:val="0"/>
        <w:adjustRightInd w:val="0"/>
        <w:jc w:val="both"/>
        <w:textAlignment w:val="baseline"/>
        <w:rPr>
          <w:lang w:val="ro-RO" w:eastAsia="ro-RO"/>
        </w:rPr>
      </w:pPr>
      <w:r w:rsidRPr="00A40611">
        <w:rPr>
          <w:lang w:val="ro-RO" w:eastAsia="ro-RO"/>
        </w:rPr>
        <w:tab/>
        <w:t>Proiectul are la bază următoarele prevederi legale:</w:t>
      </w:r>
    </w:p>
    <w:p w14:paraId="2B00BD4B" w14:textId="77777777" w:rsidR="003C327D" w:rsidRPr="00AD14F6" w:rsidRDefault="003C327D" w:rsidP="003C327D">
      <w:pPr>
        <w:spacing w:line="276" w:lineRule="auto"/>
        <w:jc w:val="both"/>
        <w:rPr>
          <w:lang w:val="ro-RO"/>
        </w:rPr>
      </w:pPr>
      <w:r w:rsidRPr="00AD14F6">
        <w:rPr>
          <w:bCs/>
          <w:lang w:val="ro-RO"/>
        </w:rPr>
        <w:t>- prevederile art. 8 alin. (3) lit.</w:t>
      </w:r>
      <w:r>
        <w:rPr>
          <w:bCs/>
          <w:lang w:val="ro-RO"/>
        </w:rPr>
        <w:t xml:space="preserve"> d</w:t>
      </w:r>
      <w:r>
        <w:rPr>
          <w:bCs/>
          <w:vertAlign w:val="superscript"/>
          <w:lang w:val="ro-RO"/>
        </w:rPr>
        <w:t>2</w:t>
      </w:r>
      <w:r>
        <w:rPr>
          <w:bCs/>
          <w:lang w:val="ro-RO"/>
        </w:rPr>
        <w:t>),</w:t>
      </w:r>
      <w:r w:rsidRPr="00AD14F6">
        <w:rPr>
          <w:bCs/>
          <w:lang w:val="ro-RO"/>
        </w:rPr>
        <w:t xml:space="preserve"> k), 9 alin. (2) lit. d), 10 alin. (5), 43 alin. (4), (5) Legea nr. 51/2006 privind serviciile comunitare de utilități publice </w:t>
      </w:r>
      <w:r w:rsidRPr="00AD14F6">
        <w:rPr>
          <w:lang w:val="ro-RO"/>
        </w:rPr>
        <w:t>cu modificările și completările ulterioare</w:t>
      </w:r>
    </w:p>
    <w:p w14:paraId="566AA3FC" w14:textId="77777777" w:rsidR="003C327D" w:rsidRDefault="003C327D" w:rsidP="003C327D">
      <w:pPr>
        <w:spacing w:line="276" w:lineRule="auto"/>
        <w:jc w:val="both"/>
        <w:rPr>
          <w:lang w:val="ro-RO"/>
        </w:rPr>
      </w:pPr>
      <w:r w:rsidRPr="00AD14F6">
        <w:rPr>
          <w:bCs/>
          <w:lang w:val="ro-RO"/>
        </w:rPr>
        <w:t>- prevederile art. 6 alin. (1) lit. l)</w:t>
      </w:r>
      <w:r>
        <w:rPr>
          <w:bCs/>
          <w:lang w:val="ro-RO"/>
        </w:rPr>
        <w:t>, alin. (3)</w:t>
      </w:r>
      <w:r w:rsidRPr="00AD14F6">
        <w:rPr>
          <w:bCs/>
          <w:lang w:val="ro-RO"/>
        </w:rPr>
        <w:t>, 28</w:t>
      </w:r>
      <w:r w:rsidRPr="00AD14F6">
        <w:rPr>
          <w:bCs/>
          <w:vertAlign w:val="superscript"/>
          <w:lang w:val="ro-RO"/>
        </w:rPr>
        <w:t>3</w:t>
      </w:r>
      <w:r w:rsidRPr="00AD14F6">
        <w:rPr>
          <w:bCs/>
          <w:lang w:val="ro-RO"/>
        </w:rPr>
        <w:t xml:space="preserve"> alin. (2), </w:t>
      </w:r>
      <w:r>
        <w:rPr>
          <w:bCs/>
          <w:lang w:val="ro-RO"/>
        </w:rPr>
        <w:t>28</w:t>
      </w:r>
      <w:r>
        <w:rPr>
          <w:bCs/>
          <w:vertAlign w:val="superscript"/>
          <w:lang w:val="ro-RO"/>
        </w:rPr>
        <w:t>6</w:t>
      </w:r>
      <w:r>
        <w:rPr>
          <w:bCs/>
          <w:lang w:val="ro-RO"/>
        </w:rPr>
        <w:t xml:space="preserve"> alin. (1), (2),</w:t>
      </w:r>
      <w:r w:rsidRPr="00AD14F6">
        <w:rPr>
          <w:bCs/>
          <w:lang w:val="ro-RO"/>
        </w:rPr>
        <w:t xml:space="preserve"> 28</w:t>
      </w:r>
      <w:r w:rsidRPr="00AD14F6">
        <w:rPr>
          <w:bCs/>
          <w:vertAlign w:val="superscript"/>
          <w:lang w:val="ro-RO"/>
        </w:rPr>
        <w:t>12</w:t>
      </w:r>
      <w:r w:rsidRPr="00AD14F6">
        <w:rPr>
          <w:bCs/>
          <w:lang w:val="ro-RO"/>
        </w:rPr>
        <w:t xml:space="preserve"> alin. (2), 28</w:t>
      </w:r>
      <w:r w:rsidRPr="00AD14F6">
        <w:rPr>
          <w:bCs/>
          <w:vertAlign w:val="superscript"/>
          <w:lang w:val="ro-RO"/>
        </w:rPr>
        <w:t>8</w:t>
      </w:r>
      <w:r>
        <w:rPr>
          <w:bCs/>
          <w:lang w:val="ro-RO"/>
        </w:rPr>
        <w:t>, 28</w:t>
      </w:r>
      <w:r>
        <w:rPr>
          <w:bCs/>
          <w:vertAlign w:val="superscript"/>
          <w:lang w:val="ro-RO"/>
        </w:rPr>
        <w:t>10</w:t>
      </w:r>
      <w:r>
        <w:rPr>
          <w:bCs/>
          <w:lang w:val="ro-RO"/>
        </w:rPr>
        <w:t xml:space="preserve"> alin. (1)</w:t>
      </w:r>
      <w:r w:rsidRPr="00AD14F6">
        <w:rPr>
          <w:bCs/>
          <w:lang w:val="ro-RO"/>
        </w:rPr>
        <w:t xml:space="preserve"> Legea nr. 101/2006 privind serviciul de salubrizare a localităților </w:t>
      </w:r>
      <w:r w:rsidRPr="00AD14F6">
        <w:rPr>
          <w:lang w:val="ro-RO"/>
        </w:rPr>
        <w:t>cu modificările și completările ulterioare</w:t>
      </w:r>
    </w:p>
    <w:p w14:paraId="5421EE29" w14:textId="77777777" w:rsidR="003C327D" w:rsidRPr="00635D07" w:rsidRDefault="003C327D" w:rsidP="003C327D">
      <w:pPr>
        <w:spacing w:line="276" w:lineRule="auto"/>
        <w:jc w:val="both"/>
        <w:rPr>
          <w:lang w:val="it-IT"/>
        </w:rPr>
      </w:pPr>
      <w:r>
        <w:rPr>
          <w:lang w:val="ro-RO"/>
        </w:rPr>
        <w:t xml:space="preserve">- prevederile art. V alin. (1) OUG 133/2022 </w:t>
      </w:r>
      <w:r w:rsidRPr="00635D07">
        <w:rPr>
          <w:shd w:val="clear" w:color="auto" w:fill="FFFFFF"/>
          <w:lang w:val="it-IT"/>
        </w:rPr>
        <w:t>pentru modificarea şi completarea </w:t>
      </w:r>
      <w:r w:rsidRPr="00635D07">
        <w:rPr>
          <w:rStyle w:val="panchor"/>
          <w:shd w:val="clear" w:color="auto" w:fill="FFFFFF"/>
          <w:lang w:val="it-IT"/>
        </w:rPr>
        <w:t>Ordonanţei de urgenţă a Guvernului nr. 92/2021</w:t>
      </w:r>
      <w:r w:rsidRPr="00635D07">
        <w:rPr>
          <w:shd w:val="clear" w:color="auto" w:fill="FFFFFF"/>
          <w:lang w:val="it-IT"/>
        </w:rPr>
        <w:t> privind regimul deşeurilor, precum şi a </w:t>
      </w:r>
      <w:r w:rsidRPr="00635D07">
        <w:rPr>
          <w:rStyle w:val="panchor"/>
          <w:shd w:val="clear" w:color="auto" w:fill="FFFFFF"/>
          <w:lang w:val="it-IT"/>
        </w:rPr>
        <w:t>Legii serviciului de salubrizare a localităţilor nr. 101/2006</w:t>
      </w:r>
    </w:p>
    <w:p w14:paraId="34BA7F26" w14:textId="77777777" w:rsidR="003C327D" w:rsidRPr="00AD14F6" w:rsidRDefault="003C327D" w:rsidP="003C327D">
      <w:pPr>
        <w:spacing w:line="276" w:lineRule="auto"/>
        <w:jc w:val="both"/>
        <w:rPr>
          <w:shd w:val="clear" w:color="auto" w:fill="FFFFFF"/>
          <w:lang w:val="ro-RO"/>
        </w:rPr>
      </w:pPr>
      <w:r w:rsidRPr="00AD14F6">
        <w:rPr>
          <w:lang w:val="ro-RO"/>
        </w:rPr>
        <w:t xml:space="preserve">- prevederile art. 4 lit. </w:t>
      </w:r>
      <w:r>
        <w:rPr>
          <w:lang w:val="ro-RO"/>
        </w:rPr>
        <w:t>a)</w:t>
      </w:r>
      <w:r w:rsidRPr="00AD14F6">
        <w:rPr>
          <w:lang w:val="ro-RO"/>
        </w:rPr>
        <w:t>13</w:t>
      </w:r>
      <w:r>
        <w:rPr>
          <w:lang w:val="ro-RO"/>
        </w:rPr>
        <w:t>,</w:t>
      </w:r>
      <w:r w:rsidRPr="00AD14F6">
        <w:rPr>
          <w:lang w:val="ro-RO"/>
        </w:rPr>
        <w:t xml:space="preserve">54, 55, 63 Ordinul ANRSC nr. 640/2022 privind </w:t>
      </w:r>
      <w:r w:rsidRPr="00AD14F6">
        <w:rPr>
          <w:shd w:val="clear" w:color="auto" w:fill="FFFFFF"/>
          <w:lang w:val="ro-RO"/>
        </w:rPr>
        <w:t>aprobarea </w:t>
      </w:r>
      <w:r w:rsidRPr="00AD14F6">
        <w:rPr>
          <w:rStyle w:val="panchor"/>
          <w:shd w:val="clear" w:color="auto" w:fill="FFFFFF"/>
          <w:lang w:val="ro-RO"/>
        </w:rPr>
        <w:t>Normelor metodologice</w:t>
      </w:r>
      <w:r w:rsidRPr="00AD14F6">
        <w:rPr>
          <w:shd w:val="clear" w:color="auto" w:fill="FFFFFF"/>
          <w:lang w:val="ro-RO"/>
        </w:rPr>
        <w:t xml:space="preserve"> de stabilire, ajustare sau modificare a tarifelor pentru </w:t>
      </w:r>
      <w:proofErr w:type="spellStart"/>
      <w:r w:rsidRPr="00AD14F6">
        <w:rPr>
          <w:shd w:val="clear" w:color="auto" w:fill="FFFFFF"/>
          <w:lang w:val="ro-RO"/>
        </w:rPr>
        <w:t>activităţile</w:t>
      </w:r>
      <w:proofErr w:type="spellEnd"/>
      <w:r w:rsidRPr="00AD14F6">
        <w:rPr>
          <w:shd w:val="clear" w:color="auto" w:fill="FFFFFF"/>
          <w:lang w:val="ro-RO"/>
        </w:rPr>
        <w:t xml:space="preserve"> de salubrizare, precum </w:t>
      </w:r>
      <w:proofErr w:type="spellStart"/>
      <w:r w:rsidRPr="00AD14F6">
        <w:rPr>
          <w:shd w:val="clear" w:color="auto" w:fill="FFFFFF"/>
          <w:lang w:val="ro-RO"/>
        </w:rPr>
        <w:t>şi</w:t>
      </w:r>
      <w:proofErr w:type="spellEnd"/>
      <w:r w:rsidRPr="00AD14F6">
        <w:rPr>
          <w:shd w:val="clear" w:color="auto" w:fill="FFFFFF"/>
          <w:lang w:val="ro-RO"/>
        </w:rPr>
        <w:t xml:space="preserve"> de calculare a tarifelor/taxelor distincte pentru gestionarea </w:t>
      </w:r>
      <w:proofErr w:type="spellStart"/>
      <w:r w:rsidRPr="00AD14F6">
        <w:rPr>
          <w:shd w:val="clear" w:color="auto" w:fill="FFFFFF"/>
          <w:lang w:val="ro-RO"/>
        </w:rPr>
        <w:t>deşeurilor</w:t>
      </w:r>
      <w:proofErr w:type="spellEnd"/>
      <w:r w:rsidRPr="00AD14F6">
        <w:rPr>
          <w:shd w:val="clear" w:color="auto" w:fill="FFFFFF"/>
          <w:lang w:val="ro-RO"/>
        </w:rPr>
        <w:t xml:space="preserve"> </w:t>
      </w:r>
      <w:proofErr w:type="spellStart"/>
      <w:r w:rsidRPr="00AD14F6">
        <w:rPr>
          <w:shd w:val="clear" w:color="auto" w:fill="FFFFFF"/>
          <w:lang w:val="ro-RO"/>
        </w:rPr>
        <w:t>şi</w:t>
      </w:r>
      <w:proofErr w:type="spellEnd"/>
      <w:r w:rsidRPr="00AD14F6">
        <w:rPr>
          <w:shd w:val="clear" w:color="auto" w:fill="FFFFFF"/>
          <w:lang w:val="ro-RO"/>
        </w:rPr>
        <w:t xml:space="preserve"> a taxelor de salubrizare</w:t>
      </w:r>
    </w:p>
    <w:p w14:paraId="71ACAFFD" w14:textId="77777777" w:rsidR="003C327D" w:rsidRDefault="003C327D" w:rsidP="003C327D">
      <w:pPr>
        <w:spacing w:line="276" w:lineRule="auto"/>
        <w:jc w:val="both"/>
        <w:rPr>
          <w:shd w:val="clear" w:color="auto" w:fill="FFFFFF"/>
          <w:lang w:val="ro-RO"/>
        </w:rPr>
      </w:pPr>
      <w:r w:rsidRPr="00AD14F6">
        <w:rPr>
          <w:shd w:val="clear" w:color="auto" w:fill="FFFFFF"/>
          <w:lang w:val="ro-RO"/>
        </w:rPr>
        <w:t xml:space="preserve">- prevederile art. 17 alin. (5) lit. f), i) OUG 92/2021 privind regimul </w:t>
      </w:r>
      <w:proofErr w:type="spellStart"/>
      <w:r w:rsidRPr="00AD14F6">
        <w:rPr>
          <w:shd w:val="clear" w:color="auto" w:fill="FFFFFF"/>
          <w:lang w:val="ro-RO"/>
        </w:rPr>
        <w:t>deşeurilor</w:t>
      </w:r>
      <w:proofErr w:type="spellEnd"/>
    </w:p>
    <w:p w14:paraId="08E87F4A" w14:textId="77777777" w:rsidR="003C327D" w:rsidRPr="00A40611" w:rsidRDefault="003C327D" w:rsidP="003C327D">
      <w:pPr>
        <w:spacing w:line="276" w:lineRule="auto"/>
        <w:jc w:val="both"/>
        <w:rPr>
          <w:shd w:val="clear" w:color="auto" w:fill="FFFFFF"/>
          <w:lang w:val="ro-RO"/>
        </w:rPr>
      </w:pPr>
      <w:r w:rsidRPr="00BA5DE2">
        <w:rPr>
          <w:shd w:val="clear" w:color="auto" w:fill="FFFFFF"/>
          <w:lang w:val="ro-RO"/>
        </w:rPr>
        <w:t xml:space="preserve">- prevederile din Cap VI, Secțiunea a 2-a </w:t>
      </w:r>
      <w:r w:rsidRPr="002605E6">
        <w:rPr>
          <w:rStyle w:val="l5def1"/>
          <w:rFonts w:ascii="Times New Roman" w:hAnsi="Times New Roman" w:cs="Times New Roman"/>
          <w:sz w:val="24"/>
          <w:szCs w:val="24"/>
          <w:lang w:val="it-IT"/>
        </w:rPr>
        <w:t xml:space="preserve">(Facturarea autorităţilor administraţiei publice locale şi/sau a asociaţiilor de dezvoltare intercomunitară), respectiv prevederile din </w:t>
      </w:r>
      <w:r w:rsidRPr="00BA5DE2">
        <w:rPr>
          <w:shd w:val="clear" w:color="auto" w:fill="FFFFFF"/>
          <w:lang w:val="ro-RO"/>
        </w:rPr>
        <w:t>Secțiunea a 3-a</w:t>
      </w:r>
      <w:r w:rsidRPr="00BA5DE2">
        <w:rPr>
          <w:b/>
          <w:bCs/>
          <w:color w:val="808080"/>
          <w:lang w:val="it-IT"/>
        </w:rPr>
        <w:br/>
      </w:r>
      <w:r w:rsidRPr="002605E6">
        <w:rPr>
          <w:rStyle w:val="l5def1"/>
          <w:rFonts w:ascii="Times New Roman" w:hAnsi="Times New Roman" w:cs="Times New Roman"/>
          <w:sz w:val="24"/>
          <w:szCs w:val="24"/>
          <w:lang w:val="it-IT"/>
        </w:rPr>
        <w:t xml:space="preserve">(Facturarea utilizatorilor) </w:t>
      </w:r>
      <w:r w:rsidRPr="00BA5DE2">
        <w:rPr>
          <w:color w:val="000000"/>
          <w:lang w:val="it-IT"/>
        </w:rPr>
        <w:t> </w:t>
      </w:r>
      <w:r w:rsidRPr="00BA5DE2">
        <w:rPr>
          <w:lang w:val="ro-RO"/>
        </w:rPr>
        <w:t xml:space="preserve">Ordinul ANRSC nr. 640/2022 privind </w:t>
      </w:r>
      <w:r w:rsidRPr="00BA5DE2">
        <w:rPr>
          <w:shd w:val="clear" w:color="auto" w:fill="FFFFFF"/>
          <w:lang w:val="ro-RO"/>
        </w:rPr>
        <w:t>aprobarea </w:t>
      </w:r>
      <w:r w:rsidRPr="00BA5DE2">
        <w:rPr>
          <w:rStyle w:val="panchor"/>
          <w:shd w:val="clear" w:color="auto" w:fill="FFFFFF"/>
          <w:lang w:val="ro-RO"/>
        </w:rPr>
        <w:t>Normelor metodologice</w:t>
      </w:r>
      <w:r w:rsidRPr="00BA5DE2">
        <w:rPr>
          <w:shd w:val="clear" w:color="auto" w:fill="FFFFFF"/>
          <w:lang w:val="ro-RO"/>
        </w:rPr>
        <w:t xml:space="preserve"> de stabilire, ajustare sau modificare a tarifelor pentru </w:t>
      </w:r>
      <w:proofErr w:type="spellStart"/>
      <w:r w:rsidRPr="00BA5DE2">
        <w:rPr>
          <w:shd w:val="clear" w:color="auto" w:fill="FFFFFF"/>
          <w:lang w:val="ro-RO"/>
        </w:rPr>
        <w:t>activităţile</w:t>
      </w:r>
      <w:proofErr w:type="spellEnd"/>
      <w:r w:rsidRPr="00BA5DE2">
        <w:rPr>
          <w:shd w:val="clear" w:color="auto" w:fill="FFFFFF"/>
          <w:lang w:val="ro-RO"/>
        </w:rPr>
        <w:t xml:space="preserve"> de salubrizare, precum </w:t>
      </w:r>
      <w:proofErr w:type="spellStart"/>
      <w:r w:rsidRPr="00BA5DE2">
        <w:rPr>
          <w:shd w:val="clear" w:color="auto" w:fill="FFFFFF"/>
          <w:lang w:val="ro-RO"/>
        </w:rPr>
        <w:t>şi</w:t>
      </w:r>
      <w:proofErr w:type="spellEnd"/>
      <w:r w:rsidRPr="00BA5DE2">
        <w:rPr>
          <w:shd w:val="clear" w:color="auto" w:fill="FFFFFF"/>
          <w:lang w:val="ro-RO"/>
        </w:rPr>
        <w:t xml:space="preserve"> de calculare a tarifelor/taxelor distincte pentru gestionarea </w:t>
      </w:r>
      <w:proofErr w:type="spellStart"/>
      <w:r w:rsidRPr="00BA5DE2">
        <w:rPr>
          <w:shd w:val="clear" w:color="auto" w:fill="FFFFFF"/>
          <w:lang w:val="ro-RO"/>
        </w:rPr>
        <w:t>deşeurilor</w:t>
      </w:r>
      <w:proofErr w:type="spellEnd"/>
      <w:r w:rsidRPr="00BA5DE2">
        <w:rPr>
          <w:shd w:val="clear" w:color="auto" w:fill="FFFFFF"/>
          <w:lang w:val="ro-RO"/>
        </w:rPr>
        <w:t xml:space="preserve"> </w:t>
      </w:r>
      <w:proofErr w:type="spellStart"/>
      <w:r w:rsidRPr="00BA5DE2">
        <w:rPr>
          <w:shd w:val="clear" w:color="auto" w:fill="FFFFFF"/>
          <w:lang w:val="ro-RO"/>
        </w:rPr>
        <w:t>şi</w:t>
      </w:r>
      <w:proofErr w:type="spellEnd"/>
      <w:r w:rsidRPr="00BA5DE2">
        <w:rPr>
          <w:shd w:val="clear" w:color="auto" w:fill="FFFFFF"/>
          <w:lang w:val="ro-RO"/>
        </w:rPr>
        <w:t xml:space="preserve"> a taxelor de salubrizare</w:t>
      </w:r>
    </w:p>
    <w:p w14:paraId="30EF856C" w14:textId="4BEA0572" w:rsidR="003C327D" w:rsidRPr="00A40611" w:rsidRDefault="003C327D" w:rsidP="003C327D">
      <w:pPr>
        <w:autoSpaceDE w:val="0"/>
        <w:autoSpaceDN w:val="0"/>
        <w:adjustRightInd w:val="0"/>
        <w:spacing w:line="276" w:lineRule="auto"/>
        <w:jc w:val="both"/>
      </w:pPr>
      <w:r>
        <w:rPr>
          <w:lang w:val="ro-RO"/>
        </w:rPr>
        <w:t xml:space="preserve">      </w:t>
      </w:r>
      <w:r w:rsidRPr="00FF07A7">
        <w:rPr>
          <w:lang w:val="ro-RO"/>
        </w:rPr>
        <w:t xml:space="preserve">În temeiul competențelor stabilite prin art. 129 alin. (1), alin. (2) lit. d), alin. (7) lit. n), art. 139 alin. (1) și art. 196, alin. (1) lit. a) din </w:t>
      </w:r>
      <w:proofErr w:type="spellStart"/>
      <w:r w:rsidRPr="00FF07A7">
        <w:t>Ordonanţă</w:t>
      </w:r>
      <w:proofErr w:type="spellEnd"/>
      <w:r w:rsidRPr="00FF07A7">
        <w:t xml:space="preserve"> de </w:t>
      </w:r>
      <w:proofErr w:type="spellStart"/>
      <w:r w:rsidRPr="00FF07A7">
        <w:t>Urgenţă</w:t>
      </w:r>
      <w:proofErr w:type="spellEnd"/>
      <w:r w:rsidRPr="00FF07A7">
        <w:t xml:space="preserve">  nr. 57/2019 </w:t>
      </w:r>
      <w:proofErr w:type="spellStart"/>
      <w:r w:rsidRPr="00FF07A7">
        <w:t>privind</w:t>
      </w:r>
      <w:proofErr w:type="spellEnd"/>
      <w:r w:rsidRPr="00FF07A7">
        <w:t xml:space="preserve"> </w:t>
      </w:r>
      <w:proofErr w:type="spellStart"/>
      <w:r w:rsidRPr="00FF07A7">
        <w:t>Codul</w:t>
      </w:r>
      <w:proofErr w:type="spellEnd"/>
      <w:r w:rsidRPr="00FF07A7">
        <w:t xml:space="preserve"> administrative, cu </w:t>
      </w:r>
      <w:proofErr w:type="spellStart"/>
      <w:r w:rsidRPr="00FF07A7">
        <w:t>modificările</w:t>
      </w:r>
      <w:proofErr w:type="spellEnd"/>
      <w:r w:rsidRPr="00FF07A7">
        <w:t xml:space="preserve"> </w:t>
      </w:r>
      <w:proofErr w:type="spellStart"/>
      <w:r w:rsidRPr="00FF07A7">
        <w:t>și</w:t>
      </w:r>
      <w:proofErr w:type="spellEnd"/>
      <w:r w:rsidRPr="00FF07A7">
        <w:t xml:space="preserve"> </w:t>
      </w:r>
      <w:proofErr w:type="spellStart"/>
      <w:r w:rsidRPr="00FF07A7">
        <w:t>completările</w:t>
      </w:r>
      <w:proofErr w:type="spellEnd"/>
      <w:r w:rsidRPr="00FF07A7">
        <w:t xml:space="preserve"> </w:t>
      </w:r>
      <w:proofErr w:type="spellStart"/>
      <w:r w:rsidRPr="00FF07A7">
        <w:t>ulterioare</w:t>
      </w:r>
      <w:proofErr w:type="spellEnd"/>
      <w:r>
        <w:t>;</w:t>
      </w:r>
    </w:p>
    <w:p w14:paraId="6121BF1A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ro-RO" w:eastAsia="ro-RO"/>
        </w:rPr>
      </w:pPr>
      <w:proofErr w:type="spellStart"/>
      <w:r w:rsidRPr="00A40611">
        <w:rPr>
          <w:lang w:val="ro-RO" w:eastAsia="ro-RO"/>
        </w:rPr>
        <w:t>Faţă</w:t>
      </w:r>
      <w:proofErr w:type="spellEnd"/>
      <w:r w:rsidRPr="00A40611">
        <w:rPr>
          <w:lang w:val="ro-RO" w:eastAsia="ro-RO"/>
        </w:rPr>
        <w:t xml:space="preserve"> de considerentele expuse mai sus, solicit aprobarea proiectului în forma prezentată.</w:t>
      </w:r>
    </w:p>
    <w:p w14:paraId="66AD2907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ro-RO" w:eastAsia="ro-RO"/>
        </w:rPr>
      </w:pPr>
    </w:p>
    <w:p w14:paraId="0C4C975A" w14:textId="77777777" w:rsidR="00A40611" w:rsidRPr="00A40611" w:rsidRDefault="00A40611" w:rsidP="003C327D">
      <w:pPr>
        <w:overflowPunct w:val="0"/>
        <w:autoSpaceDE w:val="0"/>
        <w:autoSpaceDN w:val="0"/>
        <w:adjustRightInd w:val="0"/>
        <w:jc w:val="both"/>
        <w:textAlignment w:val="baseline"/>
        <w:rPr>
          <w:lang w:val="ro-RO" w:eastAsia="ro-RO"/>
        </w:rPr>
      </w:pPr>
    </w:p>
    <w:p w14:paraId="71572146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ro-RO" w:eastAsia="ro-RO"/>
        </w:rPr>
      </w:pPr>
      <w:r w:rsidRPr="00A40611">
        <w:rPr>
          <w:lang w:val="ro-RO" w:eastAsia="ro-RO"/>
        </w:rPr>
        <w:t>INIŢIATOR  PROIECT,</w:t>
      </w:r>
    </w:p>
    <w:p w14:paraId="36A46282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MS Mincho"/>
          <w:lang w:val="ro-RO" w:eastAsia="ro-RO"/>
        </w:rPr>
      </w:pPr>
      <w:r w:rsidRPr="00A40611">
        <w:rPr>
          <w:lang w:val="ro-RO" w:eastAsia="ro-RO"/>
        </w:rPr>
        <w:t>Primar</w:t>
      </w:r>
    </w:p>
    <w:p w14:paraId="5B63D43D" w14:textId="77777777" w:rsidR="00A40611" w:rsidRPr="00A40611" w:rsidRDefault="00A40611" w:rsidP="00A40611">
      <w:pPr>
        <w:tabs>
          <w:tab w:val="center" w:pos="4628"/>
        </w:tabs>
        <w:overflowPunct w:val="0"/>
        <w:autoSpaceDE w:val="0"/>
        <w:autoSpaceDN w:val="0"/>
        <w:adjustRightInd w:val="0"/>
        <w:textAlignment w:val="baseline"/>
        <w:rPr>
          <w:rFonts w:eastAsia="MS Mincho"/>
          <w:lang w:val="ro-RO" w:eastAsia="ro-RO"/>
        </w:rPr>
      </w:pPr>
      <w:r w:rsidRPr="00A40611">
        <w:rPr>
          <w:rFonts w:eastAsia="MS Mincho"/>
          <w:lang w:val="ro-RO" w:eastAsia="ro-RO"/>
        </w:rPr>
        <w:t xml:space="preserve"> </w:t>
      </w:r>
      <w:r w:rsidRPr="00A40611">
        <w:rPr>
          <w:rFonts w:eastAsia="MS Mincho"/>
          <w:lang w:val="ro-RO" w:eastAsia="ro-RO"/>
        </w:rPr>
        <w:tab/>
      </w:r>
    </w:p>
    <w:p w14:paraId="1FD21F26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sz w:val="27"/>
          <w:szCs w:val="27"/>
          <w:lang w:val="ro-RO" w:eastAsia="ro-RO"/>
        </w:rPr>
      </w:pPr>
      <w:r w:rsidRPr="00A40611">
        <w:rPr>
          <w:sz w:val="27"/>
          <w:szCs w:val="27"/>
          <w:lang w:val="ro-RO" w:eastAsia="ro-RO"/>
        </w:rPr>
        <w:t>...............……………..</w:t>
      </w:r>
      <w:r w:rsidRPr="00A40611">
        <w:rPr>
          <w:b/>
          <w:sz w:val="27"/>
          <w:szCs w:val="27"/>
          <w:lang w:val="ro-RO" w:eastAsia="ro-RO"/>
        </w:rPr>
        <w:sym w:font="Wingdings" w:char="003F"/>
      </w:r>
    </w:p>
    <w:p w14:paraId="67C3A038" w14:textId="66B86AE7" w:rsidR="00A40611" w:rsidRPr="00A40611" w:rsidRDefault="00A40611" w:rsidP="003C327D">
      <w:pPr>
        <w:overflowPunct w:val="0"/>
        <w:autoSpaceDE w:val="0"/>
        <w:autoSpaceDN w:val="0"/>
        <w:adjustRightInd w:val="0"/>
        <w:jc w:val="both"/>
        <w:textAlignment w:val="baseline"/>
        <w:rPr>
          <w:lang w:val="ro-RO" w:eastAsia="ro-RO"/>
        </w:rPr>
      </w:pPr>
      <w:r w:rsidRPr="00A40611">
        <w:rPr>
          <w:rFonts w:eastAsia="Calibri"/>
          <w:noProof/>
          <w:sz w:val="26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C5625" wp14:editId="4254C7D4">
                <wp:simplePos x="0" y="0"/>
                <wp:positionH relativeFrom="column">
                  <wp:posOffset>2843530</wp:posOffset>
                </wp:positionH>
                <wp:positionV relativeFrom="paragraph">
                  <wp:posOffset>121920</wp:posOffset>
                </wp:positionV>
                <wp:extent cx="381000" cy="228600"/>
                <wp:effectExtent l="5080" t="13970" r="13970" b="5080"/>
                <wp:wrapNone/>
                <wp:docPr id="19665332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185B2" w14:textId="77777777" w:rsidR="00A40611" w:rsidRDefault="00A40611" w:rsidP="00A406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C562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23.9pt;margin-top:9.6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">
                <v:stroke dashstyle="1 1" endcap="round"/>
                <v:textbox>
                  <w:txbxContent>
                    <w:p w14:paraId="1C8185B2" w14:textId="77777777" w:rsidR="00A40611" w:rsidRDefault="00A40611" w:rsidP="00A406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L.S.</w:t>
                      </w:r>
                    </w:p>
                  </w:txbxContent>
                </v:textbox>
              </v:shape>
            </w:pict>
          </mc:Fallback>
        </mc:AlternateContent>
      </w:r>
    </w:p>
    <w:p w14:paraId="56E66AC5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lang w:val="ro-RO" w:eastAsia="ro-RO"/>
        </w:rPr>
      </w:pPr>
    </w:p>
    <w:p w14:paraId="609AED05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lang w:val="ro-RO" w:eastAsia="ro-RO"/>
        </w:rPr>
      </w:pPr>
    </w:p>
    <w:p w14:paraId="3283B069" w14:textId="6701072E" w:rsidR="00A40611" w:rsidRPr="00A40611" w:rsidRDefault="00A40611" w:rsidP="00A40611">
      <w:pPr>
        <w:overflowPunct w:val="0"/>
        <w:autoSpaceDE w:val="0"/>
        <w:autoSpaceDN w:val="0"/>
        <w:adjustRightInd w:val="0"/>
        <w:jc w:val="center"/>
        <w:textAlignment w:val="baseline"/>
        <w:rPr>
          <w:lang w:val="ro-RO" w:eastAsia="ro-RO"/>
        </w:rPr>
      </w:pPr>
      <w:r w:rsidRPr="00A40611">
        <w:rPr>
          <w:noProof/>
          <w:lang w:val="ro-RO" w:eastAsia="ro-RO"/>
        </w:rPr>
        <w:drawing>
          <wp:inline distT="0" distB="0" distL="0" distR="0" wp14:anchorId="70E427F8" wp14:editId="1B0341D3">
            <wp:extent cx="2781300" cy="47625"/>
            <wp:effectExtent l="0" t="0" r="0" b="9525"/>
            <wp:docPr id="95133760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36C96" w14:textId="77777777" w:rsidR="00A40611" w:rsidRPr="00A40611" w:rsidRDefault="00A40611" w:rsidP="00A40611">
      <w:pPr>
        <w:jc w:val="center"/>
        <w:rPr>
          <w:b/>
          <w:sz w:val="16"/>
          <w:szCs w:val="16"/>
          <w:lang w:val="ro-RO" w:eastAsia="x-none"/>
        </w:rPr>
      </w:pPr>
      <w:r w:rsidRPr="00A40611">
        <w:rPr>
          <w:b/>
          <w:sz w:val="16"/>
          <w:szCs w:val="16"/>
          <w:lang w:val="ro-RO" w:eastAsia="x-none"/>
        </w:rPr>
        <w:t>407420- MOCIU nr. 72, tel: 0264/235.212-centrala ; 0264/235.501; fax 0264/235.235</w:t>
      </w:r>
    </w:p>
    <w:p w14:paraId="48CC7F1B" w14:textId="12458C19" w:rsidR="00A40611" w:rsidRPr="00A40611" w:rsidRDefault="00A40611" w:rsidP="003C327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ro-RO" w:eastAsia="ro-RO"/>
        </w:rPr>
      </w:pPr>
      <w:r w:rsidRPr="00A40611">
        <w:rPr>
          <w:sz w:val="16"/>
          <w:szCs w:val="16"/>
          <w:lang w:val="ro-RO" w:eastAsia="ro-RO"/>
        </w:rPr>
        <w:t xml:space="preserve">Web </w:t>
      </w:r>
      <w:proofErr w:type="spellStart"/>
      <w:r w:rsidRPr="00A40611">
        <w:rPr>
          <w:sz w:val="16"/>
          <w:szCs w:val="16"/>
          <w:lang w:val="ro-RO" w:eastAsia="ro-RO"/>
        </w:rPr>
        <w:t>site:</w:t>
      </w:r>
      <w:hyperlink r:id="rId17" w:history="1">
        <w:r w:rsidRPr="00A40611">
          <w:rPr>
            <w:color w:val="0000FF"/>
            <w:sz w:val="16"/>
            <w:szCs w:val="16"/>
            <w:u w:val="single"/>
            <w:lang w:val="ro-RO" w:eastAsia="ro-RO"/>
          </w:rPr>
          <w:t>http</w:t>
        </w:r>
        <w:proofErr w:type="spellEnd"/>
        <w:r w:rsidRPr="00A40611">
          <w:rPr>
            <w:color w:val="0000FF"/>
            <w:sz w:val="16"/>
            <w:szCs w:val="16"/>
            <w:u w:val="single"/>
            <w:lang w:val="ro-RO" w:eastAsia="ro-RO"/>
          </w:rPr>
          <w:t>://www.primariamociu.ro</w:t>
        </w:r>
      </w:hyperlink>
      <w:r w:rsidRPr="00A40611">
        <w:rPr>
          <w:sz w:val="16"/>
          <w:szCs w:val="16"/>
          <w:lang w:val="ro-RO" w:eastAsia="ro-RO"/>
        </w:rPr>
        <w:t xml:space="preserve">, e-mail: </w:t>
      </w:r>
      <w:hyperlink r:id="rId18" w:history="1">
        <w:r w:rsidRPr="00A40611">
          <w:rPr>
            <w:color w:val="0000FF"/>
            <w:sz w:val="16"/>
            <w:szCs w:val="16"/>
            <w:u w:val="single"/>
            <w:lang w:val="ro-RO" w:eastAsia="ro-RO"/>
          </w:rPr>
          <w:t>office@primariamociu.ro</w:t>
        </w:r>
      </w:hyperlink>
      <w:r w:rsidRPr="00A40611">
        <w:rPr>
          <w:sz w:val="16"/>
          <w:szCs w:val="16"/>
          <w:lang w:val="ro-RO" w:eastAsia="ro-RO"/>
        </w:rPr>
        <w:t xml:space="preserve"> </w:t>
      </w:r>
      <w:r w:rsidRPr="00A40611">
        <w:rPr>
          <w:color w:val="000000"/>
          <w:sz w:val="16"/>
          <w:szCs w:val="16"/>
          <w:lang w:val="ro-RO" w:eastAsia="ro-RO"/>
        </w:rPr>
        <w:t xml:space="preserve"> </w:t>
      </w:r>
      <w:r w:rsidRPr="00A40611">
        <w:rPr>
          <w:noProof/>
          <w:sz w:val="16"/>
          <w:szCs w:val="16"/>
          <w:lang w:val="ro-RO" w:eastAsia="ro-RO"/>
        </w:rPr>
        <w:drawing>
          <wp:inline distT="0" distB="0" distL="0" distR="0" wp14:anchorId="7BDE373F" wp14:editId="3E9066DA">
            <wp:extent cx="3438525" cy="352425"/>
            <wp:effectExtent l="0" t="0" r="9525" b="9525"/>
            <wp:docPr id="19541466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1">
        <w:rPr>
          <w:sz w:val="16"/>
          <w:szCs w:val="16"/>
          <w:lang w:val="ro-RO" w:eastAsia="ro-RO"/>
        </w:rPr>
        <w:t xml:space="preserve"> </w:t>
      </w:r>
      <w:r w:rsidRPr="00A40611">
        <w:rPr>
          <w:b/>
          <w:lang w:val="ro-RO" w:eastAsia="ro-RO"/>
        </w:rPr>
        <w:t xml:space="preserve">                       </w:t>
      </w:r>
    </w:p>
    <w:p w14:paraId="68350C3E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rPr>
          <w:b/>
          <w:bCs/>
          <w:sz w:val="28"/>
          <w:szCs w:val="28"/>
          <w:lang w:val="ro-RO" w:eastAsia="ro-RO"/>
        </w:rPr>
      </w:pPr>
    </w:p>
    <w:tbl>
      <w:tblPr>
        <w:tblpPr w:leftFromText="180" w:rightFromText="180" w:vertAnchor="text" w:horzAnchor="margin" w:tblpY="188"/>
        <w:tblW w:w="9639" w:type="dxa"/>
        <w:tblLayout w:type="fixed"/>
        <w:tblLook w:val="0000" w:firstRow="0" w:lastRow="0" w:firstColumn="0" w:lastColumn="0" w:noHBand="0" w:noVBand="0"/>
      </w:tblPr>
      <w:tblGrid>
        <w:gridCol w:w="1148"/>
        <w:gridCol w:w="6800"/>
        <w:gridCol w:w="1691"/>
      </w:tblGrid>
      <w:tr w:rsidR="00A40611" w:rsidRPr="00A40611" w14:paraId="3F364492" w14:textId="77777777" w:rsidTr="00D36A28">
        <w:trPr>
          <w:trHeight w:val="1440"/>
        </w:trPr>
        <w:tc>
          <w:tcPr>
            <w:tcW w:w="1148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2393C5" w14:textId="77777777" w:rsidR="00A40611" w:rsidRPr="00A40611" w:rsidRDefault="00A40611" w:rsidP="00A40611">
            <w:pPr>
              <w:rPr>
                <w:b/>
                <w:bCs/>
              </w:rPr>
            </w:pPr>
          </w:p>
          <w:p w14:paraId="2DE8BFF7" w14:textId="4EC9B5FD" w:rsidR="00A40611" w:rsidRPr="00A40611" w:rsidRDefault="00A40611" w:rsidP="00A40611">
            <w:pPr>
              <w:rPr>
                <w:b/>
                <w:bCs/>
              </w:rPr>
            </w:pPr>
            <w:r w:rsidRPr="00A40611">
              <w:rPr>
                <w:b/>
                <w:bCs/>
                <w:noProof/>
              </w:rPr>
              <w:drawing>
                <wp:inline distT="0" distB="0" distL="0" distR="0" wp14:anchorId="16FA6A4B" wp14:editId="39AA213B">
                  <wp:extent cx="571500" cy="790575"/>
                  <wp:effectExtent l="0" t="0" r="0" b="9525"/>
                  <wp:docPr id="207868069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192093" w14:textId="77777777" w:rsidR="00A40611" w:rsidRPr="00A40611" w:rsidRDefault="00A40611" w:rsidP="00A40611">
            <w:pPr>
              <w:rPr>
                <w:b/>
                <w:bCs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389EF" w14:textId="77777777" w:rsidR="00A40611" w:rsidRPr="00A40611" w:rsidRDefault="00A40611" w:rsidP="00A40611">
            <w:pPr>
              <w:jc w:val="center"/>
              <w:rPr>
                <w:b/>
                <w:bCs/>
                <w:color w:val="3333FF"/>
                <w:sz w:val="32"/>
                <w:szCs w:val="32"/>
              </w:rPr>
            </w:pPr>
            <w:r w:rsidRPr="00A40611">
              <w:rPr>
                <w:b/>
                <w:bCs/>
                <w:color w:val="3333FF"/>
                <w:sz w:val="32"/>
                <w:szCs w:val="32"/>
              </w:rPr>
              <w:t>ROM</w:t>
            </w:r>
            <w:r w:rsidRPr="00A40611">
              <w:rPr>
                <w:b/>
                <w:bCs/>
                <w:color w:val="3333FF"/>
                <w:sz w:val="32"/>
                <w:szCs w:val="32"/>
                <w:lang w:val="ro-RO"/>
              </w:rPr>
              <w:t>Â</w:t>
            </w:r>
            <w:r w:rsidRPr="00A40611">
              <w:rPr>
                <w:b/>
                <w:bCs/>
                <w:color w:val="3333FF"/>
                <w:sz w:val="32"/>
                <w:szCs w:val="32"/>
              </w:rPr>
              <w:t>NIA</w:t>
            </w:r>
          </w:p>
          <w:p w14:paraId="62CF6A31" w14:textId="113431B4" w:rsidR="00A40611" w:rsidRPr="00A40611" w:rsidRDefault="00A40611" w:rsidP="00A40611">
            <w:pPr>
              <w:jc w:val="center"/>
              <w:rPr>
                <w:b/>
                <w:bCs/>
                <w:color w:val="3333FF"/>
                <w:sz w:val="32"/>
                <w:szCs w:val="32"/>
              </w:rPr>
            </w:pPr>
            <w:r w:rsidRPr="00A40611">
              <w:rPr>
                <w:b/>
                <w:bCs/>
                <w:noProof/>
              </w:rPr>
              <w:drawing>
                <wp:inline distT="0" distB="0" distL="0" distR="0" wp14:anchorId="1FCC8335" wp14:editId="260B0E66">
                  <wp:extent cx="2781300" cy="190500"/>
                  <wp:effectExtent l="0" t="0" r="0" b="0"/>
                  <wp:docPr id="17882030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29C7DF" w14:textId="77777777" w:rsidR="00A40611" w:rsidRPr="00A40611" w:rsidRDefault="00A40611" w:rsidP="00A40611">
            <w:pPr>
              <w:jc w:val="center"/>
              <w:rPr>
                <w:b/>
                <w:bCs/>
                <w:color w:val="3333FF"/>
                <w:sz w:val="32"/>
                <w:szCs w:val="32"/>
                <w:lang w:val="es-ES"/>
              </w:rPr>
            </w:pPr>
            <w:r w:rsidRPr="00A40611">
              <w:rPr>
                <w:b/>
                <w:bCs/>
                <w:color w:val="3333FF"/>
                <w:sz w:val="32"/>
                <w:szCs w:val="32"/>
                <w:lang w:val="es-ES"/>
              </w:rPr>
              <w:t>JUDEŢUL CLUJ</w:t>
            </w:r>
          </w:p>
          <w:p w14:paraId="3FE58955" w14:textId="77777777" w:rsidR="00A40611" w:rsidRPr="00A40611" w:rsidRDefault="00A40611" w:rsidP="00A40611">
            <w:pPr>
              <w:jc w:val="center"/>
              <w:rPr>
                <w:b/>
                <w:bCs/>
                <w:lang w:val="es-ES"/>
              </w:rPr>
            </w:pPr>
            <w:r w:rsidRPr="00A40611">
              <w:rPr>
                <w:b/>
                <w:bCs/>
                <w:color w:val="3333FF"/>
                <w:sz w:val="32"/>
                <w:szCs w:val="32"/>
                <w:lang w:val="es-ES"/>
              </w:rPr>
              <w:t xml:space="preserve"> PRIMĂRIA COMUNEI MOCIU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D25B1E" w14:textId="77777777" w:rsidR="00A40611" w:rsidRPr="00A40611" w:rsidRDefault="00A40611" w:rsidP="00A40611">
            <w:pPr>
              <w:rPr>
                <w:b/>
                <w:bCs/>
                <w:lang w:val="es-ES"/>
              </w:rPr>
            </w:pPr>
          </w:p>
          <w:p w14:paraId="17FE748E" w14:textId="77777777" w:rsidR="00A40611" w:rsidRPr="00A40611" w:rsidRDefault="00603D38" w:rsidP="00A40611">
            <w:pPr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pict w14:anchorId="03D2586E">
                <v:shape id="_x0000_i1027" type="#_x0000_t75" style="width:53.25pt;height:78pt">
                  <v:imagedata r:id="rId14" o:title=""/>
                </v:shape>
              </w:pict>
            </w:r>
          </w:p>
          <w:p w14:paraId="17CA1938" w14:textId="77777777" w:rsidR="00A40611" w:rsidRPr="00A40611" w:rsidRDefault="00A40611" w:rsidP="00A40611">
            <w:pPr>
              <w:rPr>
                <w:b/>
                <w:bCs/>
              </w:rPr>
            </w:pPr>
          </w:p>
        </w:tc>
      </w:tr>
      <w:tr w:rsidR="00A40611" w:rsidRPr="00A40611" w14:paraId="1ACA84C3" w14:textId="77777777" w:rsidTr="00D36A28">
        <w:trPr>
          <w:trHeight w:val="352"/>
        </w:trPr>
        <w:tc>
          <w:tcPr>
            <w:tcW w:w="114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FF17CF8" w14:textId="77777777" w:rsidR="00A40611" w:rsidRPr="00A40611" w:rsidRDefault="00A40611" w:rsidP="00A40611">
            <w:pPr>
              <w:rPr>
                <w:b/>
                <w:bCs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E53E71A" w14:textId="77777777" w:rsidR="00A40611" w:rsidRPr="00A40611" w:rsidRDefault="00A40611" w:rsidP="00A40611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A40611">
              <w:rPr>
                <w:b/>
                <w:bCs/>
                <w:sz w:val="18"/>
                <w:szCs w:val="18"/>
                <w:lang w:val="ro-RO"/>
              </w:rPr>
              <w:t>407420- MOCIU nr. 72, tel: 0264/235.212-centrala ; 0264/235.501; fax 0264/235.235</w:t>
            </w:r>
          </w:p>
          <w:p w14:paraId="43D57BFB" w14:textId="77777777" w:rsidR="00A40611" w:rsidRPr="00A40611" w:rsidRDefault="00A40611" w:rsidP="00A40611">
            <w:pPr>
              <w:jc w:val="center"/>
              <w:rPr>
                <w:b/>
                <w:bCs/>
                <w:color w:val="3333FF"/>
                <w:sz w:val="32"/>
                <w:szCs w:val="32"/>
              </w:rPr>
            </w:pPr>
            <w:r w:rsidRPr="00A40611">
              <w:rPr>
                <w:b/>
                <w:bCs/>
                <w:sz w:val="18"/>
                <w:szCs w:val="18"/>
              </w:rPr>
              <w:t xml:space="preserve">Web </w:t>
            </w:r>
            <w:proofErr w:type="spellStart"/>
            <w:r w:rsidRPr="00A40611">
              <w:rPr>
                <w:b/>
                <w:bCs/>
                <w:sz w:val="18"/>
                <w:szCs w:val="18"/>
              </w:rPr>
              <w:t>site:</w:t>
            </w:r>
            <w:hyperlink r:id="rId20" w:history="1">
              <w:r w:rsidRPr="00A40611">
                <w:rPr>
                  <w:b/>
                  <w:bCs/>
                  <w:color w:val="0000FF"/>
                  <w:sz w:val="18"/>
                  <w:szCs w:val="18"/>
                  <w:u w:val="single"/>
                </w:rPr>
                <w:t>http</w:t>
              </w:r>
              <w:proofErr w:type="spellEnd"/>
              <w:r w:rsidRPr="00A40611">
                <w:rPr>
                  <w:b/>
                  <w:bCs/>
                  <w:color w:val="0000FF"/>
                  <w:sz w:val="18"/>
                  <w:szCs w:val="18"/>
                  <w:u w:val="single"/>
                </w:rPr>
                <w:t>://www.primariamociu.ro</w:t>
              </w:r>
            </w:hyperlink>
            <w:r w:rsidRPr="00A40611">
              <w:rPr>
                <w:b/>
                <w:bCs/>
                <w:sz w:val="18"/>
                <w:szCs w:val="18"/>
              </w:rPr>
              <w:t xml:space="preserve">, e-mail: </w:t>
            </w:r>
            <w:hyperlink r:id="rId21" w:history="1">
              <w:r w:rsidRPr="00A40611">
                <w:rPr>
                  <w:b/>
                  <w:bCs/>
                  <w:color w:val="0000FF"/>
                  <w:sz w:val="18"/>
                  <w:szCs w:val="18"/>
                  <w:u w:val="single"/>
                </w:rPr>
                <w:t>office@primariamociu.ro</w:t>
              </w:r>
            </w:hyperlink>
          </w:p>
        </w:tc>
        <w:tc>
          <w:tcPr>
            <w:tcW w:w="169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002141D" w14:textId="77777777" w:rsidR="00A40611" w:rsidRPr="00A40611" w:rsidRDefault="00A40611" w:rsidP="00A40611">
            <w:pPr>
              <w:rPr>
                <w:b/>
                <w:bCs/>
              </w:rPr>
            </w:pPr>
          </w:p>
        </w:tc>
      </w:tr>
    </w:tbl>
    <w:p w14:paraId="6653F9CA" w14:textId="0E07C633" w:rsidR="00A40611" w:rsidRPr="00A40611" w:rsidRDefault="00A40611" w:rsidP="00A40611">
      <w:pPr>
        <w:overflowPunct w:val="0"/>
        <w:autoSpaceDE w:val="0"/>
        <w:autoSpaceDN w:val="0"/>
        <w:adjustRightInd w:val="0"/>
        <w:rPr>
          <w:sz w:val="28"/>
          <w:szCs w:val="28"/>
          <w:lang w:val="ro-RO" w:eastAsia="ro-RO"/>
        </w:rPr>
      </w:pPr>
      <w:r w:rsidRPr="00A40611">
        <w:rPr>
          <w:sz w:val="28"/>
          <w:szCs w:val="28"/>
          <w:lang w:val="ro-RO" w:eastAsia="ro-RO"/>
        </w:rPr>
        <w:t>Nr. 4</w:t>
      </w:r>
      <w:r w:rsidR="004A1B2E" w:rsidRPr="004A1B2E">
        <w:rPr>
          <w:sz w:val="28"/>
          <w:szCs w:val="28"/>
          <w:lang w:val="ro-RO" w:eastAsia="ro-RO"/>
        </w:rPr>
        <w:t>922</w:t>
      </w:r>
      <w:r w:rsidRPr="00A40611">
        <w:rPr>
          <w:sz w:val="28"/>
          <w:szCs w:val="28"/>
          <w:lang w:val="ro-RO" w:eastAsia="ro-RO"/>
        </w:rPr>
        <w:t xml:space="preserve"> din </w:t>
      </w:r>
      <w:r w:rsidR="003C327D">
        <w:rPr>
          <w:sz w:val="28"/>
          <w:szCs w:val="28"/>
          <w:lang w:val="ro-RO" w:eastAsia="ro-RO"/>
        </w:rPr>
        <w:t>20</w:t>
      </w:r>
      <w:r w:rsidRPr="00A40611">
        <w:rPr>
          <w:sz w:val="28"/>
          <w:szCs w:val="28"/>
          <w:lang w:val="ro-RO" w:eastAsia="ro-RO"/>
        </w:rPr>
        <w:t>.06.2023</w:t>
      </w:r>
    </w:p>
    <w:p w14:paraId="3EA2A921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rPr>
          <w:sz w:val="28"/>
          <w:szCs w:val="28"/>
          <w:lang w:val="ro-RO" w:eastAsia="ro-RO"/>
        </w:rPr>
      </w:pPr>
    </w:p>
    <w:p w14:paraId="013F1C4D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rPr>
          <w:sz w:val="28"/>
          <w:szCs w:val="28"/>
          <w:lang w:val="ro-RO" w:eastAsia="ro-RO"/>
        </w:rPr>
      </w:pPr>
    </w:p>
    <w:p w14:paraId="6D2D6A1F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RO" w:eastAsia="ro-RO"/>
        </w:rPr>
      </w:pPr>
      <w:r w:rsidRPr="00A40611">
        <w:rPr>
          <w:b/>
          <w:bCs/>
          <w:sz w:val="28"/>
          <w:szCs w:val="28"/>
          <w:lang w:val="ro-RO" w:eastAsia="ro-RO"/>
        </w:rPr>
        <w:t xml:space="preserve">R A P O R T U L </w:t>
      </w:r>
    </w:p>
    <w:p w14:paraId="024D114A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RO" w:eastAsia="ro-RO"/>
        </w:rPr>
      </w:pPr>
    </w:p>
    <w:p w14:paraId="619D03CC" w14:textId="2932B873" w:rsidR="00A40611" w:rsidRPr="00A40611" w:rsidRDefault="00A40611" w:rsidP="00A40611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RO" w:eastAsia="ro-RO"/>
        </w:rPr>
      </w:pPr>
      <w:r w:rsidRPr="00A40611">
        <w:rPr>
          <w:b/>
          <w:bCs/>
          <w:sz w:val="28"/>
          <w:szCs w:val="28"/>
          <w:lang w:val="ro-RO" w:eastAsia="ro-RO"/>
        </w:rPr>
        <w:t xml:space="preserve">          compartimentului contabilitate din aparatul de specialitate al primarului  comunei Mociu cu privire la proiectul nr. 6</w:t>
      </w:r>
      <w:r w:rsidR="000C28BD">
        <w:rPr>
          <w:b/>
          <w:bCs/>
          <w:sz w:val="28"/>
          <w:szCs w:val="28"/>
          <w:lang w:val="ro-RO" w:eastAsia="ro-RO"/>
        </w:rPr>
        <w:t>6</w:t>
      </w:r>
      <w:r w:rsidRPr="00A40611">
        <w:rPr>
          <w:b/>
          <w:bCs/>
          <w:sz w:val="28"/>
          <w:szCs w:val="28"/>
          <w:lang w:val="ro-RO" w:eastAsia="ro-RO"/>
        </w:rPr>
        <w:t xml:space="preserve"> din </w:t>
      </w:r>
      <w:r w:rsidR="003C327D">
        <w:rPr>
          <w:b/>
          <w:bCs/>
          <w:sz w:val="28"/>
          <w:szCs w:val="28"/>
          <w:lang w:val="ro-RO" w:eastAsia="ro-RO"/>
        </w:rPr>
        <w:t>20</w:t>
      </w:r>
      <w:r w:rsidRPr="00A40611">
        <w:rPr>
          <w:b/>
          <w:bCs/>
          <w:sz w:val="28"/>
          <w:szCs w:val="28"/>
          <w:lang w:val="ro-RO" w:eastAsia="ro-RO"/>
        </w:rPr>
        <w:t>.06.2023</w:t>
      </w:r>
      <w:r w:rsidRPr="00A40611">
        <w:rPr>
          <w:b/>
          <w:bCs/>
          <w:color w:val="000000"/>
          <w:sz w:val="28"/>
          <w:szCs w:val="28"/>
          <w:lang w:val="ro-RO" w:eastAsia="ro-RO"/>
        </w:rPr>
        <w:t xml:space="preserve"> </w:t>
      </w:r>
    </w:p>
    <w:p w14:paraId="5FA780A0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rPr>
          <w:sz w:val="28"/>
          <w:szCs w:val="28"/>
          <w:lang w:val="ro-RO" w:eastAsia="zh-CN"/>
        </w:rPr>
      </w:pPr>
      <w:r w:rsidRPr="00A40611">
        <w:rPr>
          <w:sz w:val="28"/>
          <w:szCs w:val="28"/>
          <w:lang w:val="ro-RO" w:eastAsia="zh-CN"/>
        </w:rPr>
        <w:t xml:space="preserve">  </w:t>
      </w:r>
    </w:p>
    <w:p w14:paraId="2C983D24" w14:textId="77777777" w:rsidR="003C327D" w:rsidRPr="00C567A0" w:rsidRDefault="00A40611" w:rsidP="003C327D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ro-RO"/>
        </w:rPr>
      </w:pPr>
      <w:r w:rsidRPr="00A40611">
        <w:rPr>
          <w:color w:val="000000"/>
          <w:lang w:val="ro-RO" w:eastAsia="ro-RO"/>
        </w:rPr>
        <w:t xml:space="preserve">                </w:t>
      </w:r>
      <w:r w:rsidR="003C327D" w:rsidRPr="00C567A0">
        <w:rPr>
          <w:b/>
          <w:bCs/>
          <w:lang w:val="ro-RO"/>
        </w:rPr>
        <w:t>Ținând cont de :</w:t>
      </w:r>
    </w:p>
    <w:p w14:paraId="676E6033" w14:textId="503F8039" w:rsidR="003C327D" w:rsidRPr="009D3141" w:rsidRDefault="003C327D" w:rsidP="003C327D">
      <w:pPr>
        <w:spacing w:line="276" w:lineRule="auto"/>
        <w:jc w:val="both"/>
        <w:rPr>
          <w:shd w:val="clear" w:color="auto" w:fill="FFFFFF"/>
          <w:lang w:val="ro-RO"/>
        </w:rPr>
      </w:pPr>
      <w:r>
        <w:rPr>
          <w:shd w:val="clear" w:color="auto" w:fill="FFFFFF"/>
          <w:lang w:val="ro-RO"/>
        </w:rPr>
        <w:t xml:space="preserve">- </w:t>
      </w:r>
      <w:r w:rsidRPr="00771E35">
        <w:rPr>
          <w:shd w:val="clear" w:color="auto" w:fill="FFFFFF"/>
          <w:lang w:val="ro-RO"/>
        </w:rPr>
        <w:t xml:space="preserve">cererea nr. 359/01.02.2023 formulată de </w:t>
      </w:r>
      <w:proofErr w:type="spellStart"/>
      <w:r w:rsidRPr="00771E35">
        <w:rPr>
          <w:shd w:val="clear" w:color="auto" w:fill="FFFFFF"/>
          <w:lang w:val="ro-RO"/>
        </w:rPr>
        <w:t>Supercom</w:t>
      </w:r>
      <w:proofErr w:type="spellEnd"/>
      <w:r w:rsidRPr="00771E35">
        <w:rPr>
          <w:shd w:val="clear" w:color="auto" w:fill="FFFFFF"/>
          <w:lang w:val="ro-RO"/>
        </w:rPr>
        <w:t xml:space="preserve"> S.A., completată cu cererea nr. 600/15.02.2023 formulată de </w:t>
      </w:r>
      <w:proofErr w:type="spellStart"/>
      <w:r w:rsidRPr="00771E35">
        <w:rPr>
          <w:shd w:val="clear" w:color="auto" w:fill="FFFFFF"/>
          <w:lang w:val="ro-RO"/>
        </w:rPr>
        <w:t>Supercom</w:t>
      </w:r>
      <w:proofErr w:type="spellEnd"/>
      <w:r w:rsidRPr="00771E35">
        <w:rPr>
          <w:shd w:val="clear" w:color="auto" w:fill="FFFFFF"/>
          <w:lang w:val="ro-RO"/>
        </w:rPr>
        <w:t xml:space="preserve"> S.A., </w:t>
      </w:r>
      <w:proofErr w:type="spellStart"/>
      <w:r w:rsidRPr="00771E35">
        <w:rPr>
          <w:shd w:val="clear" w:color="auto" w:fill="FFFFFF"/>
          <w:lang w:val="ro-RO"/>
        </w:rPr>
        <w:t>şi</w:t>
      </w:r>
      <w:proofErr w:type="spellEnd"/>
      <w:r w:rsidRPr="00771E35">
        <w:rPr>
          <w:shd w:val="clear" w:color="auto" w:fill="FFFFFF"/>
          <w:lang w:val="ro-RO"/>
        </w:rPr>
        <w:t xml:space="preserve"> documentele anexate acesteia, privind aprobarea recalculării tarifelor pentru</w:t>
      </w:r>
      <w:r w:rsidRPr="009D3141">
        <w:rPr>
          <w:shd w:val="clear" w:color="auto" w:fill="FFFFFF"/>
          <w:lang w:val="ro-RO"/>
        </w:rPr>
        <w:t xml:space="preserve"> </w:t>
      </w:r>
      <w:proofErr w:type="spellStart"/>
      <w:r w:rsidRPr="009D3141">
        <w:rPr>
          <w:shd w:val="clear" w:color="auto" w:fill="FFFFFF"/>
          <w:lang w:val="ro-RO"/>
        </w:rPr>
        <w:t>activităţile</w:t>
      </w:r>
      <w:proofErr w:type="spellEnd"/>
      <w:r w:rsidRPr="009D3141">
        <w:rPr>
          <w:shd w:val="clear" w:color="auto" w:fill="FFFFFF"/>
          <w:lang w:val="ro-RO"/>
        </w:rPr>
        <w:t xml:space="preserve"> care fac obiectul Contractului de delegare nr. 1111/24.08.2022</w:t>
      </w:r>
      <w:r w:rsidR="004F0D5F">
        <w:rPr>
          <w:shd w:val="clear" w:color="auto" w:fill="FFFFFF"/>
          <w:lang w:val="ro-RO"/>
        </w:rPr>
        <w:t>.</w:t>
      </w:r>
      <w:r w:rsidRPr="009D3141">
        <w:rPr>
          <w:shd w:val="clear" w:color="auto" w:fill="FFFFFF"/>
          <w:lang w:val="ro-RO"/>
        </w:rPr>
        <w:t xml:space="preserve"> </w:t>
      </w:r>
    </w:p>
    <w:p w14:paraId="106D615E" w14:textId="77777777" w:rsidR="003C327D" w:rsidRDefault="003C327D" w:rsidP="003C327D">
      <w:pPr>
        <w:spacing w:line="276" w:lineRule="auto"/>
        <w:jc w:val="both"/>
        <w:rPr>
          <w:shd w:val="clear" w:color="auto" w:fill="FFFFFF"/>
          <w:lang w:val="ro-RO"/>
        </w:rPr>
      </w:pPr>
    </w:p>
    <w:p w14:paraId="4F3D08A6" w14:textId="77777777" w:rsidR="003C327D" w:rsidRDefault="003C327D" w:rsidP="003C327D">
      <w:pPr>
        <w:spacing w:line="276" w:lineRule="auto"/>
        <w:jc w:val="both"/>
        <w:rPr>
          <w:shd w:val="clear" w:color="auto" w:fill="FFFFFF"/>
          <w:lang w:val="ro-RO"/>
        </w:rPr>
      </w:pPr>
      <w:r>
        <w:rPr>
          <w:shd w:val="clear" w:color="auto" w:fill="FFFFFF"/>
          <w:lang w:val="ro-RO"/>
        </w:rPr>
        <w:t xml:space="preserve">-  adresa nr. 840/16.05.2023 formulată de ADI Eco-Metropolitan Cluj privind prelungirea termenului pentru aprobarea tarifelor recalculate conform Normelor </w:t>
      </w:r>
      <w:r w:rsidRPr="00AD14F6">
        <w:rPr>
          <w:rStyle w:val="panchor"/>
          <w:shd w:val="clear" w:color="auto" w:fill="FFFFFF"/>
          <w:lang w:val="ro-RO"/>
        </w:rPr>
        <w:t>metodologice</w:t>
      </w:r>
      <w:r w:rsidRPr="00AD14F6">
        <w:rPr>
          <w:shd w:val="clear" w:color="auto" w:fill="FFFFFF"/>
          <w:lang w:val="ro-RO"/>
        </w:rPr>
        <w:t xml:space="preserve"> de stabilire, ajustare sau modificare a tarifelor pentru </w:t>
      </w:r>
      <w:proofErr w:type="spellStart"/>
      <w:r w:rsidRPr="00AD14F6">
        <w:rPr>
          <w:shd w:val="clear" w:color="auto" w:fill="FFFFFF"/>
          <w:lang w:val="ro-RO"/>
        </w:rPr>
        <w:t>activităţile</w:t>
      </w:r>
      <w:proofErr w:type="spellEnd"/>
      <w:r w:rsidRPr="00AD14F6">
        <w:rPr>
          <w:shd w:val="clear" w:color="auto" w:fill="FFFFFF"/>
          <w:lang w:val="ro-RO"/>
        </w:rPr>
        <w:t xml:space="preserve"> de salubrizare, precum </w:t>
      </w:r>
      <w:proofErr w:type="spellStart"/>
      <w:r w:rsidRPr="00AD14F6">
        <w:rPr>
          <w:shd w:val="clear" w:color="auto" w:fill="FFFFFF"/>
          <w:lang w:val="ro-RO"/>
        </w:rPr>
        <w:t>şi</w:t>
      </w:r>
      <w:proofErr w:type="spellEnd"/>
      <w:r w:rsidRPr="00AD14F6">
        <w:rPr>
          <w:shd w:val="clear" w:color="auto" w:fill="FFFFFF"/>
          <w:lang w:val="ro-RO"/>
        </w:rPr>
        <w:t xml:space="preserve"> de calculare a tarifelor/taxelor distincte pentru gestionarea </w:t>
      </w:r>
      <w:proofErr w:type="spellStart"/>
      <w:r w:rsidRPr="00AD14F6">
        <w:rPr>
          <w:shd w:val="clear" w:color="auto" w:fill="FFFFFF"/>
          <w:lang w:val="ro-RO"/>
        </w:rPr>
        <w:t>deşeurilor</w:t>
      </w:r>
      <w:proofErr w:type="spellEnd"/>
      <w:r w:rsidRPr="00AD14F6">
        <w:rPr>
          <w:shd w:val="clear" w:color="auto" w:fill="FFFFFF"/>
          <w:lang w:val="ro-RO"/>
        </w:rPr>
        <w:t xml:space="preserve"> </w:t>
      </w:r>
      <w:proofErr w:type="spellStart"/>
      <w:r w:rsidRPr="00AD14F6">
        <w:rPr>
          <w:shd w:val="clear" w:color="auto" w:fill="FFFFFF"/>
          <w:lang w:val="ro-RO"/>
        </w:rPr>
        <w:t>şi</w:t>
      </w:r>
      <w:proofErr w:type="spellEnd"/>
      <w:r w:rsidRPr="00AD14F6">
        <w:rPr>
          <w:shd w:val="clear" w:color="auto" w:fill="FFFFFF"/>
          <w:lang w:val="ro-RO"/>
        </w:rPr>
        <w:t xml:space="preserve"> a taxelor de salubrizare</w:t>
      </w:r>
      <w:r>
        <w:rPr>
          <w:shd w:val="clear" w:color="auto" w:fill="FFFFFF"/>
          <w:lang w:val="ro-RO"/>
        </w:rPr>
        <w:t xml:space="preserve"> aprobate prin Ordinul ANRSC 640/2022  </w:t>
      </w:r>
    </w:p>
    <w:p w14:paraId="7381964D" w14:textId="77777777" w:rsidR="003C327D" w:rsidRDefault="003C327D" w:rsidP="003C327D">
      <w:pPr>
        <w:spacing w:line="276" w:lineRule="auto"/>
        <w:jc w:val="both"/>
        <w:rPr>
          <w:shd w:val="clear" w:color="auto" w:fill="FFFFFF"/>
          <w:lang w:val="ro-RO"/>
        </w:rPr>
      </w:pPr>
      <w:r>
        <w:rPr>
          <w:shd w:val="clear" w:color="auto" w:fill="FFFFFF"/>
          <w:lang w:val="ro-RO"/>
        </w:rPr>
        <w:t xml:space="preserve">- adresa nr. 2516/17.05.2023 formulată de </w:t>
      </w:r>
      <w:proofErr w:type="spellStart"/>
      <w:r>
        <w:rPr>
          <w:shd w:val="clear" w:color="auto" w:fill="FFFFFF"/>
          <w:lang w:val="ro-RO"/>
        </w:rPr>
        <w:t>Supercom</w:t>
      </w:r>
      <w:proofErr w:type="spellEnd"/>
      <w:r>
        <w:rPr>
          <w:shd w:val="clear" w:color="auto" w:fill="FFFFFF"/>
          <w:lang w:val="ro-RO"/>
        </w:rPr>
        <w:t xml:space="preserve"> S.A. privind termenul de </w:t>
      </w:r>
      <w:proofErr w:type="spellStart"/>
      <w:r>
        <w:rPr>
          <w:shd w:val="clear" w:color="auto" w:fill="FFFFFF"/>
          <w:lang w:val="ro-RO"/>
        </w:rPr>
        <w:t>desfăşurare</w:t>
      </w:r>
      <w:proofErr w:type="spellEnd"/>
      <w:r>
        <w:rPr>
          <w:shd w:val="clear" w:color="auto" w:fill="FFFFFF"/>
          <w:lang w:val="ro-RO"/>
        </w:rPr>
        <w:t xml:space="preserve"> a </w:t>
      </w:r>
      <w:proofErr w:type="spellStart"/>
      <w:r>
        <w:rPr>
          <w:shd w:val="clear" w:color="auto" w:fill="FFFFFF"/>
          <w:lang w:val="ro-RO"/>
        </w:rPr>
        <w:t>şedinţei</w:t>
      </w:r>
      <w:proofErr w:type="spellEnd"/>
      <w:r>
        <w:rPr>
          <w:shd w:val="clear" w:color="auto" w:fill="FFFFFF"/>
          <w:lang w:val="ro-RO"/>
        </w:rPr>
        <w:t xml:space="preserve"> AGA ADI Eco-Metropolitan Cluj</w:t>
      </w:r>
    </w:p>
    <w:p w14:paraId="4D700B8C" w14:textId="77777777" w:rsidR="003C327D" w:rsidRDefault="003C327D" w:rsidP="003C327D">
      <w:pPr>
        <w:spacing w:line="276" w:lineRule="auto"/>
        <w:jc w:val="both"/>
        <w:rPr>
          <w:shd w:val="clear" w:color="auto" w:fill="FFFFFF"/>
          <w:lang w:val="ro-RO"/>
        </w:rPr>
      </w:pPr>
      <w:r>
        <w:rPr>
          <w:shd w:val="clear" w:color="auto" w:fill="FFFFFF"/>
          <w:lang w:val="ro-RO"/>
        </w:rPr>
        <w:t xml:space="preserve">- adresa nr. 5133/23.05.2023 formulată de </w:t>
      </w:r>
      <w:proofErr w:type="spellStart"/>
      <w:r>
        <w:rPr>
          <w:shd w:val="clear" w:color="auto" w:fill="FFFFFF"/>
          <w:lang w:val="ro-RO"/>
        </w:rPr>
        <w:t>Supercom</w:t>
      </w:r>
      <w:proofErr w:type="spellEnd"/>
      <w:r>
        <w:rPr>
          <w:shd w:val="clear" w:color="auto" w:fill="FFFFFF"/>
          <w:lang w:val="ro-RO"/>
        </w:rPr>
        <w:t xml:space="preserve"> S.A. privind fundamentarea tarifelor recalculate, completată prin adresa nr. 2766/30.05.2023 formulată de </w:t>
      </w:r>
      <w:proofErr w:type="spellStart"/>
      <w:r>
        <w:rPr>
          <w:shd w:val="clear" w:color="auto" w:fill="FFFFFF"/>
          <w:lang w:val="ro-RO"/>
        </w:rPr>
        <w:t>Supercom</w:t>
      </w:r>
      <w:proofErr w:type="spellEnd"/>
      <w:r>
        <w:rPr>
          <w:shd w:val="clear" w:color="auto" w:fill="FFFFFF"/>
          <w:lang w:val="ro-RO"/>
        </w:rPr>
        <w:t xml:space="preserve"> S.A.</w:t>
      </w:r>
    </w:p>
    <w:p w14:paraId="5E77D233" w14:textId="77777777" w:rsidR="003C327D" w:rsidRPr="009D3141" w:rsidRDefault="003C327D" w:rsidP="003C327D">
      <w:pPr>
        <w:spacing w:line="276" w:lineRule="auto"/>
        <w:jc w:val="both"/>
        <w:rPr>
          <w:shd w:val="clear" w:color="auto" w:fill="FFFFFF"/>
          <w:lang w:val="ro-RO"/>
        </w:rPr>
      </w:pPr>
      <w:r>
        <w:rPr>
          <w:shd w:val="clear" w:color="auto" w:fill="FFFFFF"/>
          <w:lang w:val="ro-RO"/>
        </w:rPr>
        <w:t xml:space="preserve">- adresa nr. 2837/08.06.2023 formulată de </w:t>
      </w:r>
      <w:proofErr w:type="spellStart"/>
      <w:r>
        <w:rPr>
          <w:shd w:val="clear" w:color="auto" w:fill="FFFFFF"/>
          <w:lang w:val="ro-RO"/>
        </w:rPr>
        <w:t>Supercom</w:t>
      </w:r>
      <w:proofErr w:type="spellEnd"/>
      <w:r>
        <w:rPr>
          <w:shd w:val="clear" w:color="auto" w:fill="FFFFFF"/>
          <w:lang w:val="ro-RO"/>
        </w:rPr>
        <w:t xml:space="preserve"> S.A. </w:t>
      </w:r>
      <w:proofErr w:type="spellStart"/>
      <w:r w:rsidRPr="009D3141">
        <w:rPr>
          <w:shd w:val="clear" w:color="auto" w:fill="FFFFFF"/>
          <w:lang w:val="ro-RO"/>
        </w:rPr>
        <w:t>şi</w:t>
      </w:r>
      <w:proofErr w:type="spellEnd"/>
      <w:r w:rsidRPr="009D3141">
        <w:rPr>
          <w:shd w:val="clear" w:color="auto" w:fill="FFFFFF"/>
          <w:lang w:val="ro-RO"/>
        </w:rPr>
        <w:t xml:space="preserve"> documentele anexate acesteia</w:t>
      </w:r>
      <w:r>
        <w:rPr>
          <w:shd w:val="clear" w:color="auto" w:fill="FFFFFF"/>
          <w:lang w:val="ro-RO"/>
        </w:rPr>
        <w:t xml:space="preserve">, privind modificarea fundamentării pentru recalcularea tarifelor </w:t>
      </w:r>
      <w:r w:rsidRPr="009D3141">
        <w:rPr>
          <w:shd w:val="clear" w:color="auto" w:fill="FFFFFF"/>
          <w:lang w:val="ro-RO"/>
        </w:rPr>
        <w:t xml:space="preserve">pentru </w:t>
      </w:r>
      <w:proofErr w:type="spellStart"/>
      <w:r w:rsidRPr="009D3141">
        <w:rPr>
          <w:shd w:val="clear" w:color="auto" w:fill="FFFFFF"/>
          <w:lang w:val="ro-RO"/>
        </w:rPr>
        <w:t>activităţile</w:t>
      </w:r>
      <w:proofErr w:type="spellEnd"/>
      <w:r w:rsidRPr="009D3141">
        <w:rPr>
          <w:shd w:val="clear" w:color="auto" w:fill="FFFFFF"/>
          <w:lang w:val="ro-RO"/>
        </w:rPr>
        <w:t xml:space="preserve"> care fac obiectul Contractului de delegare nr. 1111/24.08.2022</w:t>
      </w:r>
    </w:p>
    <w:p w14:paraId="35C7CE49" w14:textId="45ACBCE3" w:rsidR="003C327D" w:rsidRDefault="003C327D" w:rsidP="003C327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hd w:val="clear" w:color="auto" w:fill="FFFFFF"/>
          <w:lang w:val="ro-RO"/>
        </w:rPr>
      </w:pPr>
      <w:r w:rsidRPr="00AD14F6">
        <w:rPr>
          <w:lang w:val="ro-RO"/>
        </w:rPr>
        <w:t xml:space="preserve">- Raportul nr. </w:t>
      </w:r>
      <w:r>
        <w:rPr>
          <w:lang w:val="ro-RO"/>
        </w:rPr>
        <w:t>989/20.06.2023</w:t>
      </w:r>
      <w:r w:rsidRPr="00AD14F6">
        <w:rPr>
          <w:lang w:val="ro-RO"/>
        </w:rPr>
        <w:t xml:space="preserve"> al aparatului tehnic ADI ECO-METROPOLITAN CLUJ privind</w:t>
      </w:r>
      <w:r>
        <w:rPr>
          <w:lang w:val="ro-RO"/>
        </w:rPr>
        <w:t xml:space="preserve"> încheierea actului </w:t>
      </w:r>
      <w:proofErr w:type="spellStart"/>
      <w:r>
        <w:rPr>
          <w:lang w:val="ro-RO"/>
        </w:rPr>
        <w:t>adiţional</w:t>
      </w:r>
      <w:proofErr w:type="spellEnd"/>
      <w:r>
        <w:rPr>
          <w:lang w:val="ro-RO"/>
        </w:rPr>
        <w:t xml:space="preserve"> nr. 1 la Contractul de delegare nr. 1111/24.08.2022,</w:t>
      </w:r>
      <w:r w:rsidRPr="00AD14F6">
        <w:rPr>
          <w:lang w:val="ro-RO"/>
        </w:rPr>
        <w:t xml:space="preserve"> </w:t>
      </w:r>
      <w:r w:rsidRPr="00AD14F6">
        <w:rPr>
          <w:bCs/>
          <w:lang w:val="ro-RO"/>
        </w:rPr>
        <w:t xml:space="preserve">aprobarea </w:t>
      </w:r>
      <w:r>
        <w:rPr>
          <w:bCs/>
          <w:lang w:val="ro-RO"/>
        </w:rPr>
        <w:t xml:space="preserve">modificării prin recalculare a </w:t>
      </w:r>
      <w:r w:rsidRPr="00AD14F6">
        <w:rPr>
          <w:bCs/>
          <w:lang w:val="ro-RO"/>
        </w:rPr>
        <w:t xml:space="preserve">tarifelor pentru serviciile prestate de </w:t>
      </w:r>
      <w:proofErr w:type="spellStart"/>
      <w:r w:rsidRPr="00AD14F6">
        <w:rPr>
          <w:bCs/>
          <w:lang w:val="ro-RO"/>
        </w:rPr>
        <w:t>Supercom</w:t>
      </w:r>
      <w:proofErr w:type="spellEnd"/>
      <w:r w:rsidRPr="00AD14F6">
        <w:rPr>
          <w:bCs/>
          <w:lang w:val="ro-RO"/>
        </w:rPr>
        <w:t xml:space="preserve"> S.A. în baza Contractului de delegare prin concesiune a gestiunii </w:t>
      </w:r>
      <w:proofErr w:type="spellStart"/>
      <w:r w:rsidRPr="00AD14F6">
        <w:rPr>
          <w:bCs/>
          <w:lang w:val="ro-RO"/>
        </w:rPr>
        <w:t>activităţilor</w:t>
      </w:r>
      <w:proofErr w:type="spellEnd"/>
      <w:r w:rsidRPr="00AD14F6">
        <w:rPr>
          <w:bCs/>
          <w:lang w:val="ro-RO"/>
        </w:rPr>
        <w:t xml:space="preserve"> de colectare </w:t>
      </w:r>
      <w:proofErr w:type="spellStart"/>
      <w:r w:rsidRPr="00AD14F6">
        <w:rPr>
          <w:bCs/>
          <w:lang w:val="ro-RO"/>
        </w:rPr>
        <w:t>şi</w:t>
      </w:r>
      <w:proofErr w:type="spellEnd"/>
      <w:r w:rsidRPr="00AD14F6">
        <w:rPr>
          <w:bCs/>
          <w:lang w:val="ro-RO"/>
        </w:rPr>
        <w:t xml:space="preserve"> transport a </w:t>
      </w:r>
      <w:proofErr w:type="spellStart"/>
      <w:r w:rsidRPr="00AD14F6">
        <w:rPr>
          <w:bCs/>
          <w:lang w:val="ro-RO"/>
        </w:rPr>
        <w:t>deşeurilor</w:t>
      </w:r>
      <w:proofErr w:type="spellEnd"/>
      <w:r w:rsidRPr="00AD14F6">
        <w:rPr>
          <w:bCs/>
          <w:lang w:val="ro-RO"/>
        </w:rPr>
        <w:t xml:space="preserve"> în Județul Cluj nr. 1111/24.08.2022</w:t>
      </w:r>
      <w:r>
        <w:rPr>
          <w:bCs/>
          <w:lang w:val="ro-RO"/>
        </w:rPr>
        <w:t xml:space="preserve">, </w:t>
      </w:r>
      <w:r w:rsidRPr="00AD14F6">
        <w:rPr>
          <w:lang w:val="ro-RO"/>
        </w:rPr>
        <w:t xml:space="preserve">aprobarea tarifelor distincte pentru gestionarea </w:t>
      </w:r>
      <w:proofErr w:type="spellStart"/>
      <w:r w:rsidRPr="00AD14F6">
        <w:rPr>
          <w:lang w:val="ro-RO"/>
        </w:rPr>
        <w:t>deşeurilor</w:t>
      </w:r>
      <w:proofErr w:type="spellEnd"/>
      <w:r>
        <w:rPr>
          <w:lang w:val="ro-RO"/>
        </w:rPr>
        <w:t xml:space="preserve"> pentru lotul 1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aprobarea </w:t>
      </w:r>
      <w:proofErr w:type="spellStart"/>
      <w:r>
        <w:rPr>
          <w:lang w:val="ro-RO"/>
        </w:rPr>
        <w:t>modalităţii</w:t>
      </w:r>
      <w:proofErr w:type="spellEnd"/>
      <w:r>
        <w:rPr>
          <w:lang w:val="ro-RO"/>
        </w:rPr>
        <w:t xml:space="preserve"> de facturare a serviciilor</w:t>
      </w:r>
      <w:r w:rsidRPr="00AD14F6">
        <w:rPr>
          <w:lang w:val="ro-RO"/>
        </w:rPr>
        <w:t xml:space="preserve"> </w:t>
      </w:r>
      <w:r w:rsidRPr="002605E6">
        <w:rPr>
          <w:lang w:val="it-IT"/>
        </w:rPr>
        <w:t xml:space="preserve">de către </w:t>
      </w:r>
      <w:r w:rsidRPr="002605E6">
        <w:rPr>
          <w:rStyle w:val="l5def1"/>
          <w:rFonts w:ascii="Times New Roman" w:hAnsi="Times New Roman" w:cs="Times New Roman"/>
          <w:sz w:val="24"/>
          <w:szCs w:val="24"/>
          <w:lang w:val="it-IT"/>
        </w:rPr>
        <w:t xml:space="preserve">delegatul care </w:t>
      </w:r>
      <w:r w:rsidRPr="002605E6">
        <w:rPr>
          <w:rStyle w:val="l5def1"/>
          <w:rFonts w:ascii="Times New Roman" w:hAnsi="Times New Roman" w:cs="Times New Roman"/>
          <w:sz w:val="24"/>
          <w:szCs w:val="24"/>
          <w:lang w:val="it-IT"/>
        </w:rPr>
        <w:lastRenderedPageBreak/>
        <w:t xml:space="preserve">se află în raporturi contractuale </w:t>
      </w:r>
      <w:r w:rsidRPr="002605E6">
        <w:rPr>
          <w:lang w:val="it-IT"/>
        </w:rPr>
        <w:t>cu utilizatorii pentru lotul 1</w:t>
      </w:r>
      <w:r w:rsidR="004A1B2E">
        <w:rPr>
          <w:lang w:val="it-IT"/>
        </w:rPr>
        <w:t>.</w:t>
      </w:r>
    </w:p>
    <w:p w14:paraId="64B015E5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val="ro-RO" w:eastAsia="ro-RO"/>
        </w:rPr>
      </w:pPr>
      <w:proofErr w:type="spellStart"/>
      <w:r w:rsidRPr="00A40611">
        <w:rPr>
          <w:lang w:val="en-GB"/>
        </w:rPr>
        <w:t>Ţinând</w:t>
      </w:r>
      <w:proofErr w:type="spellEnd"/>
      <w:r w:rsidRPr="00A40611">
        <w:rPr>
          <w:lang w:val="en-GB"/>
        </w:rPr>
        <w:t xml:space="preserve"> </w:t>
      </w:r>
      <w:proofErr w:type="spellStart"/>
      <w:r w:rsidRPr="00A40611">
        <w:rPr>
          <w:lang w:val="en-GB"/>
        </w:rPr>
        <w:t>seama</w:t>
      </w:r>
      <w:proofErr w:type="spellEnd"/>
      <w:r w:rsidRPr="00A40611">
        <w:rPr>
          <w:lang w:val="en-GB"/>
        </w:rPr>
        <w:t xml:space="preserve"> de </w:t>
      </w:r>
      <w:proofErr w:type="spellStart"/>
      <w:r w:rsidRPr="00A40611">
        <w:rPr>
          <w:lang w:val="en-GB"/>
        </w:rPr>
        <w:t>Referatul</w:t>
      </w:r>
      <w:proofErr w:type="spellEnd"/>
      <w:r w:rsidRPr="00A40611">
        <w:rPr>
          <w:lang w:val="en-GB"/>
        </w:rPr>
        <w:t xml:space="preserve"> de </w:t>
      </w:r>
      <w:proofErr w:type="spellStart"/>
      <w:r w:rsidRPr="00A40611">
        <w:rPr>
          <w:lang w:val="en-GB"/>
        </w:rPr>
        <w:t>aprobare</w:t>
      </w:r>
      <w:proofErr w:type="spellEnd"/>
      <w:r w:rsidRPr="00A40611">
        <w:rPr>
          <w:lang w:val="en-GB"/>
        </w:rPr>
        <w:t xml:space="preserve"> </w:t>
      </w:r>
      <w:proofErr w:type="spellStart"/>
      <w:r w:rsidRPr="00A40611">
        <w:rPr>
          <w:lang w:val="en-GB"/>
        </w:rPr>
        <w:t>si</w:t>
      </w:r>
      <w:proofErr w:type="spellEnd"/>
      <w:r w:rsidRPr="00A40611">
        <w:rPr>
          <w:lang w:val="en-GB"/>
        </w:rPr>
        <w:t xml:space="preserve"> de </w:t>
      </w:r>
      <w:proofErr w:type="spellStart"/>
      <w:r w:rsidRPr="00A40611">
        <w:rPr>
          <w:lang w:val="en-GB"/>
        </w:rPr>
        <w:t>Raportul</w:t>
      </w:r>
      <w:proofErr w:type="spellEnd"/>
      <w:r w:rsidRPr="00A40611">
        <w:rPr>
          <w:lang w:val="en-GB"/>
        </w:rPr>
        <w:t xml:space="preserve"> </w:t>
      </w:r>
      <w:proofErr w:type="spellStart"/>
      <w:r w:rsidRPr="00A40611">
        <w:rPr>
          <w:lang w:val="en-GB"/>
        </w:rPr>
        <w:t>compartimentului</w:t>
      </w:r>
      <w:proofErr w:type="spellEnd"/>
      <w:r w:rsidRPr="00A40611">
        <w:rPr>
          <w:lang w:val="en-GB"/>
        </w:rPr>
        <w:t xml:space="preserve"> de resort din </w:t>
      </w:r>
      <w:proofErr w:type="spellStart"/>
      <w:r w:rsidRPr="00A40611">
        <w:rPr>
          <w:lang w:val="en-GB"/>
        </w:rPr>
        <w:t>cadrul</w:t>
      </w:r>
      <w:proofErr w:type="spellEnd"/>
      <w:r w:rsidRPr="00A40611">
        <w:rPr>
          <w:lang w:val="en-GB"/>
        </w:rPr>
        <w:t xml:space="preserve"> </w:t>
      </w:r>
      <w:proofErr w:type="spellStart"/>
      <w:r w:rsidRPr="00A40611">
        <w:rPr>
          <w:lang w:val="en-GB"/>
        </w:rPr>
        <w:t>aparatului</w:t>
      </w:r>
      <w:proofErr w:type="spellEnd"/>
      <w:r w:rsidRPr="00A40611">
        <w:rPr>
          <w:lang w:val="en-GB"/>
        </w:rPr>
        <w:t xml:space="preserve"> de </w:t>
      </w:r>
      <w:proofErr w:type="spellStart"/>
      <w:r w:rsidRPr="00A40611">
        <w:rPr>
          <w:lang w:val="en-GB"/>
        </w:rPr>
        <w:t>specialitate</w:t>
      </w:r>
      <w:proofErr w:type="spellEnd"/>
      <w:r w:rsidRPr="00A40611">
        <w:rPr>
          <w:lang w:val="en-GB"/>
        </w:rPr>
        <w:t xml:space="preserve"> al </w:t>
      </w:r>
      <w:proofErr w:type="spellStart"/>
      <w:r w:rsidRPr="00A40611">
        <w:rPr>
          <w:lang w:val="en-GB"/>
        </w:rPr>
        <w:t>primarului</w:t>
      </w:r>
      <w:proofErr w:type="spellEnd"/>
      <w:r w:rsidRPr="00A40611">
        <w:rPr>
          <w:lang w:val="en-GB"/>
        </w:rPr>
        <w:t>,</w:t>
      </w:r>
    </w:p>
    <w:p w14:paraId="006F2B98" w14:textId="7C8A72B5" w:rsidR="003C327D" w:rsidRPr="003C327D" w:rsidRDefault="00A40611" w:rsidP="003C327D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lang w:val="ro-RO"/>
        </w:rPr>
      </w:pPr>
      <w:r w:rsidRPr="00A40611">
        <w:rPr>
          <w:sz w:val="28"/>
          <w:szCs w:val="28"/>
          <w:lang w:val="ro-RO" w:eastAsia="zh-CN"/>
        </w:rPr>
        <w:t xml:space="preserve">        </w:t>
      </w:r>
      <w:proofErr w:type="spellStart"/>
      <w:r w:rsidRPr="00A40611">
        <w:rPr>
          <w:lang w:val="ro-RO" w:eastAsia="zh-CN"/>
        </w:rPr>
        <w:t>Examinand</w:t>
      </w:r>
      <w:proofErr w:type="spellEnd"/>
      <w:r w:rsidRPr="00A40611">
        <w:rPr>
          <w:lang w:val="ro-RO" w:eastAsia="zh-CN"/>
        </w:rPr>
        <w:t xml:space="preserve"> proiectul de </w:t>
      </w:r>
      <w:proofErr w:type="spellStart"/>
      <w:r w:rsidRPr="00A40611">
        <w:rPr>
          <w:lang w:val="ro-RO" w:eastAsia="zh-CN"/>
        </w:rPr>
        <w:t>hotarare</w:t>
      </w:r>
      <w:proofErr w:type="spellEnd"/>
      <w:r w:rsidRPr="00A40611">
        <w:rPr>
          <w:lang w:val="ro-RO" w:eastAsia="zh-CN"/>
        </w:rPr>
        <w:t xml:space="preserve"> nr. 6</w:t>
      </w:r>
      <w:r w:rsidR="000C28BD">
        <w:rPr>
          <w:lang w:val="ro-RO" w:eastAsia="zh-CN"/>
        </w:rPr>
        <w:t>6</w:t>
      </w:r>
      <w:r w:rsidRPr="00A40611">
        <w:rPr>
          <w:lang w:val="ro-RO" w:eastAsia="zh-CN"/>
        </w:rPr>
        <w:t xml:space="preserve"> din data de </w:t>
      </w:r>
      <w:r w:rsidR="003C327D">
        <w:rPr>
          <w:lang w:val="ro-RO" w:eastAsia="zh-CN"/>
        </w:rPr>
        <w:t>20</w:t>
      </w:r>
      <w:r w:rsidRPr="00A40611">
        <w:rPr>
          <w:lang w:val="ro-RO" w:eastAsia="zh-CN"/>
        </w:rPr>
        <w:t>.06.2023,</w:t>
      </w:r>
      <w:r w:rsidRPr="00A40611">
        <w:rPr>
          <w:lang w:val="ro-RO" w:eastAsia="ro-RO"/>
        </w:rPr>
        <w:t xml:space="preserve">  </w:t>
      </w:r>
      <w:r w:rsidR="003C327D" w:rsidRPr="003C327D">
        <w:rPr>
          <w:bCs/>
          <w:lang w:val="ro-RO"/>
        </w:rPr>
        <w:t xml:space="preserve">privind acordarea mandatului special reprezentantului în AGA ADI Eco-Metropolitan Cluj pentru a vota cu privire la încheierea actului </w:t>
      </w:r>
      <w:proofErr w:type="spellStart"/>
      <w:r w:rsidR="003C327D" w:rsidRPr="003C327D">
        <w:rPr>
          <w:bCs/>
          <w:lang w:val="ro-RO"/>
        </w:rPr>
        <w:t>adiţional</w:t>
      </w:r>
      <w:proofErr w:type="spellEnd"/>
      <w:r w:rsidR="003C327D" w:rsidRPr="003C327D">
        <w:rPr>
          <w:bCs/>
          <w:lang w:val="ro-RO"/>
        </w:rPr>
        <w:t xml:space="preserve"> nr. 1 la Contractul de delegare nr. 1111/24.08.2022, aprobarea modificării prin recalculare a tarifelor pentru serviciile prestate de </w:t>
      </w:r>
      <w:proofErr w:type="spellStart"/>
      <w:r w:rsidR="003C327D" w:rsidRPr="003C327D">
        <w:rPr>
          <w:bCs/>
          <w:lang w:val="ro-RO"/>
        </w:rPr>
        <w:t>Supercom</w:t>
      </w:r>
      <w:proofErr w:type="spellEnd"/>
      <w:r w:rsidR="003C327D" w:rsidRPr="003C327D">
        <w:rPr>
          <w:bCs/>
          <w:lang w:val="ro-RO"/>
        </w:rPr>
        <w:t xml:space="preserve"> S.A. în baza </w:t>
      </w:r>
      <w:r w:rsidR="003C327D" w:rsidRPr="003C327D">
        <w:rPr>
          <w:bCs/>
          <w:i/>
          <w:iCs/>
          <w:lang w:val="ro-RO"/>
        </w:rPr>
        <w:t xml:space="preserve">Contractului de delegare prin concesiune a gestiunii </w:t>
      </w:r>
      <w:proofErr w:type="spellStart"/>
      <w:r w:rsidR="003C327D" w:rsidRPr="003C327D">
        <w:rPr>
          <w:bCs/>
          <w:i/>
          <w:iCs/>
          <w:lang w:val="ro-RO"/>
        </w:rPr>
        <w:t>activităţilor</w:t>
      </w:r>
      <w:proofErr w:type="spellEnd"/>
      <w:r w:rsidR="003C327D" w:rsidRPr="003C327D">
        <w:rPr>
          <w:bCs/>
          <w:i/>
          <w:iCs/>
          <w:lang w:val="ro-RO"/>
        </w:rPr>
        <w:t xml:space="preserve"> de colectare </w:t>
      </w:r>
      <w:proofErr w:type="spellStart"/>
      <w:r w:rsidR="003C327D" w:rsidRPr="003C327D">
        <w:rPr>
          <w:bCs/>
          <w:i/>
          <w:iCs/>
          <w:lang w:val="ro-RO"/>
        </w:rPr>
        <w:t>şi</w:t>
      </w:r>
      <w:proofErr w:type="spellEnd"/>
      <w:r w:rsidR="003C327D" w:rsidRPr="003C327D">
        <w:rPr>
          <w:bCs/>
          <w:i/>
          <w:iCs/>
          <w:lang w:val="ro-RO"/>
        </w:rPr>
        <w:t xml:space="preserve"> transport a </w:t>
      </w:r>
      <w:proofErr w:type="spellStart"/>
      <w:r w:rsidR="003C327D" w:rsidRPr="003C327D">
        <w:rPr>
          <w:bCs/>
          <w:i/>
          <w:iCs/>
          <w:lang w:val="ro-RO"/>
        </w:rPr>
        <w:t>deşeurilor</w:t>
      </w:r>
      <w:proofErr w:type="spellEnd"/>
      <w:r w:rsidR="003C327D" w:rsidRPr="003C327D">
        <w:rPr>
          <w:bCs/>
          <w:i/>
          <w:iCs/>
          <w:lang w:val="ro-RO"/>
        </w:rPr>
        <w:t xml:space="preserve"> în Județul Cluj (lotul 1) nr. 1111/24.08.2022</w:t>
      </w:r>
      <w:r w:rsidR="003C327D" w:rsidRPr="003C327D">
        <w:rPr>
          <w:bCs/>
          <w:lang w:val="ro-RO"/>
        </w:rPr>
        <w:t xml:space="preserve">, aprobarea tarifelor distincte pentru gestionarea </w:t>
      </w:r>
      <w:proofErr w:type="spellStart"/>
      <w:r w:rsidR="003C327D" w:rsidRPr="003C327D">
        <w:rPr>
          <w:bCs/>
          <w:lang w:val="ro-RO"/>
        </w:rPr>
        <w:t>deşeurilor</w:t>
      </w:r>
      <w:proofErr w:type="spellEnd"/>
      <w:r w:rsidR="003C327D" w:rsidRPr="003C327D">
        <w:rPr>
          <w:bCs/>
          <w:lang w:val="ro-RO"/>
        </w:rPr>
        <w:t xml:space="preserve"> pentru lotul 1 </w:t>
      </w:r>
      <w:proofErr w:type="spellStart"/>
      <w:r w:rsidR="003C327D" w:rsidRPr="003C327D">
        <w:rPr>
          <w:bCs/>
          <w:lang w:val="ro-RO"/>
        </w:rPr>
        <w:t>şi</w:t>
      </w:r>
      <w:proofErr w:type="spellEnd"/>
      <w:r w:rsidR="003C327D" w:rsidRPr="003C327D">
        <w:rPr>
          <w:bCs/>
          <w:lang w:val="ro-RO"/>
        </w:rPr>
        <w:t xml:space="preserve"> aprobarea </w:t>
      </w:r>
      <w:r w:rsidR="003C327D" w:rsidRPr="003C327D">
        <w:rPr>
          <w:bCs/>
          <w:lang w:val="it-IT"/>
        </w:rPr>
        <w:t xml:space="preserve">modalităţii de facturare a serviciilor de către </w:t>
      </w:r>
      <w:r w:rsidR="003C327D" w:rsidRPr="003C327D">
        <w:rPr>
          <w:rStyle w:val="l5def1"/>
          <w:rFonts w:ascii="Times New Roman" w:hAnsi="Times New Roman" w:cs="Times New Roman"/>
          <w:bCs/>
          <w:sz w:val="24"/>
          <w:szCs w:val="24"/>
          <w:lang w:val="it-IT"/>
        </w:rPr>
        <w:t xml:space="preserve">delegatul care se află în raporturi contractuale </w:t>
      </w:r>
      <w:r w:rsidR="003C327D" w:rsidRPr="003C327D">
        <w:rPr>
          <w:bCs/>
          <w:lang w:val="it-IT"/>
        </w:rPr>
        <w:t>cu utilizatorii pentru lotul 1</w:t>
      </w:r>
      <w:r w:rsidR="003C327D">
        <w:rPr>
          <w:bCs/>
          <w:lang w:val="it-IT"/>
        </w:rPr>
        <w:t>.</w:t>
      </w:r>
    </w:p>
    <w:p w14:paraId="34F23977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rPr>
          <w:sz w:val="28"/>
          <w:szCs w:val="28"/>
          <w:lang w:val="ro-RO" w:eastAsia="zh-CN"/>
        </w:rPr>
      </w:pPr>
    </w:p>
    <w:p w14:paraId="4B936724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  <w:lang w:val="ro-RO" w:eastAsia="zh-CN"/>
        </w:rPr>
      </w:pPr>
      <w:r w:rsidRPr="00A40611">
        <w:rPr>
          <w:sz w:val="28"/>
          <w:szCs w:val="28"/>
          <w:lang w:val="ro-RO" w:eastAsia="zh-CN"/>
        </w:rPr>
        <w:t xml:space="preserve">                                   </w:t>
      </w:r>
      <w:r w:rsidRPr="00A40611">
        <w:rPr>
          <w:b/>
          <w:bCs/>
          <w:sz w:val="28"/>
          <w:szCs w:val="28"/>
          <w:lang w:val="ro-RO" w:eastAsia="zh-CN"/>
        </w:rPr>
        <w:t>PROPUNEM</w:t>
      </w:r>
    </w:p>
    <w:p w14:paraId="70E8B2E8" w14:textId="77777777" w:rsidR="00A40611" w:rsidRPr="00A40611" w:rsidRDefault="00A40611" w:rsidP="00A40611">
      <w:pPr>
        <w:suppressAutoHyphens/>
        <w:overflowPunct w:val="0"/>
        <w:autoSpaceDE w:val="0"/>
        <w:ind w:left="720"/>
        <w:jc w:val="both"/>
        <w:rPr>
          <w:b/>
          <w:bCs/>
          <w:sz w:val="28"/>
          <w:szCs w:val="28"/>
          <w:lang w:val="ro-RO" w:eastAsia="zh-CN"/>
        </w:rPr>
      </w:pPr>
    </w:p>
    <w:p w14:paraId="2A245E87" w14:textId="77777777" w:rsidR="00A40611" w:rsidRPr="00A40611" w:rsidRDefault="00A40611" w:rsidP="00A40611">
      <w:pPr>
        <w:suppressAutoHyphens/>
        <w:overflowPunct w:val="0"/>
        <w:autoSpaceDE w:val="0"/>
        <w:jc w:val="both"/>
        <w:rPr>
          <w:b/>
          <w:bCs/>
          <w:sz w:val="28"/>
          <w:szCs w:val="28"/>
          <w:lang w:val="ro-RO" w:eastAsia="zh-CN"/>
        </w:rPr>
      </w:pPr>
      <w:r w:rsidRPr="00A40611">
        <w:rPr>
          <w:b/>
          <w:bCs/>
          <w:sz w:val="28"/>
          <w:szCs w:val="28"/>
          <w:lang w:val="ro-RO" w:eastAsia="zh-CN"/>
        </w:rPr>
        <w:t xml:space="preserve">Aprobarea </w:t>
      </w:r>
      <w:proofErr w:type="spellStart"/>
      <w:r w:rsidRPr="00A40611">
        <w:rPr>
          <w:b/>
          <w:bCs/>
          <w:sz w:val="28"/>
          <w:szCs w:val="28"/>
          <w:lang w:val="ro-RO" w:eastAsia="zh-CN"/>
        </w:rPr>
        <w:t>proiectulului</w:t>
      </w:r>
      <w:proofErr w:type="spellEnd"/>
      <w:r w:rsidRPr="00A40611">
        <w:rPr>
          <w:b/>
          <w:bCs/>
          <w:sz w:val="28"/>
          <w:szCs w:val="28"/>
          <w:lang w:val="ro-RO" w:eastAsia="zh-CN"/>
        </w:rPr>
        <w:t xml:space="preserve">. </w:t>
      </w:r>
    </w:p>
    <w:p w14:paraId="1D765C9E" w14:textId="77777777" w:rsidR="00A40611" w:rsidRPr="00A40611" w:rsidRDefault="00A40611" w:rsidP="003C327D">
      <w:pPr>
        <w:suppressAutoHyphens/>
        <w:overflowPunct w:val="0"/>
        <w:autoSpaceDE w:val="0"/>
        <w:jc w:val="both"/>
        <w:rPr>
          <w:sz w:val="28"/>
          <w:szCs w:val="28"/>
          <w:lang w:val="ro-RO" w:eastAsia="zh-CN"/>
        </w:rPr>
      </w:pPr>
    </w:p>
    <w:p w14:paraId="60CBD4D1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o-RO" w:eastAsia="zh-CN"/>
        </w:rPr>
      </w:pPr>
    </w:p>
    <w:p w14:paraId="06B03158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  <w:lang w:val="ro-RO" w:eastAsia="ro-RO"/>
        </w:rPr>
      </w:pPr>
      <w:r w:rsidRPr="00A40611">
        <w:rPr>
          <w:sz w:val="28"/>
          <w:szCs w:val="28"/>
          <w:lang w:val="ro-RO" w:eastAsia="ro-RO"/>
        </w:rPr>
        <w:t>Consilier principal,</w:t>
      </w:r>
    </w:p>
    <w:p w14:paraId="3061A129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ro-RO" w:eastAsia="ro-RO"/>
        </w:rPr>
      </w:pPr>
    </w:p>
    <w:p w14:paraId="2C707178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ro-RO" w:eastAsia="ro-RO"/>
        </w:rPr>
      </w:pPr>
      <w:r w:rsidRPr="00A40611">
        <w:rPr>
          <w:sz w:val="28"/>
          <w:szCs w:val="28"/>
          <w:lang w:val="ro-RO" w:eastAsia="ro-RO"/>
        </w:rPr>
        <w:tab/>
      </w:r>
      <w:r w:rsidRPr="00A40611">
        <w:rPr>
          <w:sz w:val="28"/>
          <w:szCs w:val="28"/>
          <w:lang w:val="ro-RO" w:eastAsia="ro-RO"/>
        </w:rPr>
        <w:tab/>
      </w:r>
      <w:r w:rsidRPr="00A40611">
        <w:rPr>
          <w:sz w:val="28"/>
          <w:szCs w:val="28"/>
          <w:lang w:val="ro-RO" w:eastAsia="ro-RO"/>
        </w:rPr>
        <w:tab/>
      </w:r>
      <w:r w:rsidRPr="00A40611">
        <w:rPr>
          <w:sz w:val="28"/>
          <w:szCs w:val="28"/>
          <w:lang w:val="ro-RO" w:eastAsia="ro-RO"/>
        </w:rPr>
        <w:tab/>
      </w:r>
      <w:r w:rsidRPr="00A40611">
        <w:rPr>
          <w:sz w:val="28"/>
          <w:szCs w:val="28"/>
          <w:lang w:val="ro-RO" w:eastAsia="ro-RO"/>
        </w:rPr>
        <w:tab/>
        <w:t xml:space="preserve">    ..................  </w:t>
      </w:r>
    </w:p>
    <w:p w14:paraId="70BDDEAF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ro-RO" w:eastAsia="ro-RO"/>
        </w:rPr>
      </w:pPr>
      <w:r w:rsidRPr="00A40611">
        <w:rPr>
          <w:sz w:val="28"/>
          <w:szCs w:val="28"/>
          <w:lang w:val="ro-RO" w:eastAsia="ro-RO"/>
        </w:rPr>
        <w:tab/>
      </w:r>
      <w:r w:rsidRPr="00A40611">
        <w:rPr>
          <w:sz w:val="28"/>
          <w:szCs w:val="28"/>
          <w:lang w:val="ro-RO" w:eastAsia="ro-RO"/>
        </w:rPr>
        <w:tab/>
      </w:r>
    </w:p>
    <w:p w14:paraId="3F14D476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  <w:lang w:val="ro-RO" w:eastAsia="ro-RO"/>
        </w:rPr>
      </w:pPr>
    </w:p>
    <w:p w14:paraId="1D279A7F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  <w:lang w:val="ro-RO" w:eastAsia="ro-RO"/>
        </w:rPr>
      </w:pPr>
    </w:p>
    <w:p w14:paraId="135EB5A2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  <w:lang w:val="ro-RO" w:eastAsia="ro-RO"/>
        </w:rPr>
      </w:pPr>
    </w:p>
    <w:p w14:paraId="336AC3DF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  <w:lang w:val="ro-RO" w:eastAsia="ro-RO"/>
        </w:rPr>
      </w:pPr>
    </w:p>
    <w:p w14:paraId="21E90872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  <w:lang w:val="ro-RO" w:eastAsia="ro-RO"/>
        </w:rPr>
      </w:pPr>
    </w:p>
    <w:p w14:paraId="03F5CD5E" w14:textId="77777777" w:rsidR="00A40611" w:rsidRDefault="00A40611" w:rsidP="00A40611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  <w:lang w:val="ro-RO" w:eastAsia="ro-RO"/>
        </w:rPr>
      </w:pPr>
    </w:p>
    <w:p w14:paraId="47D37B99" w14:textId="77777777" w:rsidR="003C327D" w:rsidRDefault="003C327D" w:rsidP="00A40611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  <w:lang w:val="ro-RO" w:eastAsia="ro-RO"/>
        </w:rPr>
      </w:pPr>
    </w:p>
    <w:p w14:paraId="11502C9E" w14:textId="77777777" w:rsidR="003C327D" w:rsidRDefault="003C327D" w:rsidP="00A40611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  <w:lang w:val="ro-RO" w:eastAsia="ro-RO"/>
        </w:rPr>
      </w:pPr>
    </w:p>
    <w:p w14:paraId="7C3BB637" w14:textId="77777777" w:rsidR="003C327D" w:rsidRDefault="003C327D" w:rsidP="00A40611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  <w:lang w:val="ro-RO" w:eastAsia="ro-RO"/>
        </w:rPr>
      </w:pPr>
    </w:p>
    <w:p w14:paraId="7F9632FA" w14:textId="77777777" w:rsidR="003C327D" w:rsidRDefault="003C327D" w:rsidP="00A40611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  <w:lang w:val="ro-RO" w:eastAsia="ro-RO"/>
        </w:rPr>
      </w:pPr>
    </w:p>
    <w:p w14:paraId="58FB084E" w14:textId="77777777" w:rsidR="003C327D" w:rsidRDefault="003C327D" w:rsidP="00A40611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  <w:lang w:val="ro-RO" w:eastAsia="ro-RO"/>
        </w:rPr>
      </w:pPr>
    </w:p>
    <w:p w14:paraId="44BF7463" w14:textId="77777777" w:rsidR="003C327D" w:rsidRDefault="003C327D" w:rsidP="00A40611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  <w:lang w:val="ro-RO" w:eastAsia="ro-RO"/>
        </w:rPr>
      </w:pPr>
    </w:p>
    <w:p w14:paraId="6D9AC97B" w14:textId="77777777" w:rsidR="003C327D" w:rsidRDefault="003C327D" w:rsidP="00A40611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  <w:lang w:val="ro-RO" w:eastAsia="ro-RO"/>
        </w:rPr>
      </w:pPr>
    </w:p>
    <w:p w14:paraId="6B67A262" w14:textId="77777777" w:rsidR="003C327D" w:rsidRDefault="003C327D" w:rsidP="00A40611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  <w:lang w:val="ro-RO" w:eastAsia="ro-RO"/>
        </w:rPr>
      </w:pPr>
    </w:p>
    <w:p w14:paraId="421BB8F7" w14:textId="77777777" w:rsidR="003C327D" w:rsidRDefault="003C327D" w:rsidP="00A40611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  <w:lang w:val="ro-RO" w:eastAsia="ro-RO"/>
        </w:rPr>
      </w:pPr>
    </w:p>
    <w:p w14:paraId="07CF400E" w14:textId="77777777" w:rsidR="003C327D" w:rsidRPr="00A40611" w:rsidRDefault="003C327D" w:rsidP="00A40611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  <w:lang w:val="ro-RO" w:eastAsia="ro-RO"/>
        </w:rPr>
      </w:pPr>
    </w:p>
    <w:p w14:paraId="07D43B5C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  <w:lang w:val="ro-RO" w:eastAsia="ro-RO"/>
        </w:rPr>
      </w:pPr>
    </w:p>
    <w:p w14:paraId="73F5F257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  <w:lang w:val="ro-RO" w:eastAsia="ro-RO"/>
        </w:rPr>
      </w:pPr>
    </w:p>
    <w:p w14:paraId="3D5EDD1B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  <w:lang w:val="ro-RO" w:eastAsia="ro-RO"/>
        </w:rPr>
      </w:pPr>
    </w:p>
    <w:p w14:paraId="7B55250E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  <w:lang w:val="ro-RO" w:eastAsia="ro-RO"/>
        </w:rPr>
      </w:pPr>
    </w:p>
    <w:p w14:paraId="0C7B7889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  <w:lang w:val="ro-RO" w:eastAsia="ro-RO"/>
        </w:rPr>
      </w:pPr>
    </w:p>
    <w:p w14:paraId="77CBC95A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ro-RO" w:eastAsia="ro-RO"/>
        </w:rPr>
      </w:pPr>
    </w:p>
    <w:p w14:paraId="5FF87AA1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rPr>
          <w:b/>
          <w:bCs/>
          <w:sz w:val="28"/>
          <w:szCs w:val="28"/>
          <w:lang w:val="ro-RO" w:eastAsia="ro-RO"/>
        </w:rPr>
      </w:pPr>
    </w:p>
    <w:tbl>
      <w:tblPr>
        <w:tblpPr w:leftFromText="180" w:rightFromText="180" w:vertAnchor="text" w:horzAnchor="margin" w:tblpY="188"/>
        <w:tblW w:w="9639" w:type="dxa"/>
        <w:tblLayout w:type="fixed"/>
        <w:tblLook w:val="0000" w:firstRow="0" w:lastRow="0" w:firstColumn="0" w:lastColumn="0" w:noHBand="0" w:noVBand="0"/>
      </w:tblPr>
      <w:tblGrid>
        <w:gridCol w:w="1148"/>
        <w:gridCol w:w="6800"/>
        <w:gridCol w:w="1691"/>
      </w:tblGrid>
      <w:tr w:rsidR="00A40611" w:rsidRPr="00A40611" w14:paraId="5C49EDD4" w14:textId="77777777" w:rsidTr="00D36A28">
        <w:trPr>
          <w:trHeight w:val="1440"/>
        </w:trPr>
        <w:tc>
          <w:tcPr>
            <w:tcW w:w="1148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A8552EB" w14:textId="77777777" w:rsidR="00A40611" w:rsidRPr="00A40611" w:rsidRDefault="00A40611" w:rsidP="00A40611">
            <w:pPr>
              <w:rPr>
                <w:b/>
                <w:bCs/>
              </w:rPr>
            </w:pPr>
          </w:p>
          <w:p w14:paraId="47CAF8CE" w14:textId="156867E1" w:rsidR="00A40611" w:rsidRPr="00A40611" w:rsidRDefault="00A40611" w:rsidP="00A40611">
            <w:pPr>
              <w:rPr>
                <w:b/>
                <w:bCs/>
              </w:rPr>
            </w:pPr>
            <w:r w:rsidRPr="00A40611">
              <w:rPr>
                <w:b/>
                <w:bCs/>
                <w:noProof/>
              </w:rPr>
              <w:drawing>
                <wp:inline distT="0" distB="0" distL="0" distR="0" wp14:anchorId="37973513" wp14:editId="209F2C04">
                  <wp:extent cx="571500" cy="790575"/>
                  <wp:effectExtent l="0" t="0" r="0" b="9525"/>
                  <wp:docPr id="60133698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B7E534" w14:textId="77777777" w:rsidR="00A40611" w:rsidRPr="00A40611" w:rsidRDefault="00A40611" w:rsidP="00A40611">
            <w:pPr>
              <w:rPr>
                <w:b/>
                <w:bCs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0EB16" w14:textId="77777777" w:rsidR="00A40611" w:rsidRPr="00A40611" w:rsidRDefault="00A40611" w:rsidP="00A40611">
            <w:pPr>
              <w:jc w:val="center"/>
              <w:rPr>
                <w:b/>
                <w:bCs/>
                <w:color w:val="3333FF"/>
                <w:sz w:val="32"/>
                <w:szCs w:val="32"/>
              </w:rPr>
            </w:pPr>
            <w:r w:rsidRPr="00A40611">
              <w:rPr>
                <w:b/>
                <w:bCs/>
                <w:color w:val="3333FF"/>
                <w:sz w:val="32"/>
                <w:szCs w:val="32"/>
              </w:rPr>
              <w:t>ROM</w:t>
            </w:r>
            <w:r w:rsidRPr="00A40611">
              <w:rPr>
                <w:b/>
                <w:bCs/>
                <w:color w:val="3333FF"/>
                <w:sz w:val="32"/>
                <w:szCs w:val="32"/>
                <w:lang w:val="ro-RO"/>
              </w:rPr>
              <w:t>Â</w:t>
            </w:r>
            <w:r w:rsidRPr="00A40611">
              <w:rPr>
                <w:b/>
                <w:bCs/>
                <w:color w:val="3333FF"/>
                <w:sz w:val="32"/>
                <w:szCs w:val="32"/>
              </w:rPr>
              <w:t>NIA</w:t>
            </w:r>
          </w:p>
          <w:p w14:paraId="04A773C0" w14:textId="774F9B34" w:rsidR="00A40611" w:rsidRPr="00A40611" w:rsidRDefault="00A40611" w:rsidP="00A40611">
            <w:pPr>
              <w:jc w:val="center"/>
              <w:rPr>
                <w:b/>
                <w:bCs/>
                <w:color w:val="3333FF"/>
                <w:sz w:val="32"/>
                <w:szCs w:val="32"/>
              </w:rPr>
            </w:pPr>
            <w:r w:rsidRPr="00A40611">
              <w:rPr>
                <w:b/>
                <w:bCs/>
                <w:noProof/>
              </w:rPr>
              <w:drawing>
                <wp:inline distT="0" distB="0" distL="0" distR="0" wp14:anchorId="3EDBEDD3" wp14:editId="6F67AC73">
                  <wp:extent cx="2781300" cy="190500"/>
                  <wp:effectExtent l="0" t="0" r="0" b="0"/>
                  <wp:docPr id="14565982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104E8A" w14:textId="77777777" w:rsidR="00A40611" w:rsidRPr="00A40611" w:rsidRDefault="00A40611" w:rsidP="00A40611">
            <w:pPr>
              <w:jc w:val="center"/>
              <w:rPr>
                <w:b/>
                <w:bCs/>
                <w:color w:val="3333FF"/>
                <w:sz w:val="32"/>
                <w:szCs w:val="32"/>
                <w:lang w:val="es-ES"/>
              </w:rPr>
            </w:pPr>
            <w:r w:rsidRPr="00A40611">
              <w:rPr>
                <w:b/>
                <w:bCs/>
                <w:color w:val="3333FF"/>
                <w:sz w:val="32"/>
                <w:szCs w:val="32"/>
                <w:lang w:val="es-ES"/>
              </w:rPr>
              <w:t>JUDEŢUL CLUJ</w:t>
            </w:r>
          </w:p>
          <w:p w14:paraId="37A1CA0B" w14:textId="77777777" w:rsidR="00A40611" w:rsidRPr="00A40611" w:rsidRDefault="00A40611" w:rsidP="00A40611">
            <w:pPr>
              <w:jc w:val="center"/>
              <w:rPr>
                <w:b/>
                <w:bCs/>
                <w:lang w:val="es-ES"/>
              </w:rPr>
            </w:pPr>
            <w:r w:rsidRPr="00A40611">
              <w:rPr>
                <w:b/>
                <w:bCs/>
                <w:color w:val="3333FF"/>
                <w:sz w:val="32"/>
                <w:szCs w:val="32"/>
                <w:lang w:val="es-ES"/>
              </w:rPr>
              <w:t xml:space="preserve"> PRIMĂRIA COMUNEI MOCIU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D0CD87" w14:textId="77777777" w:rsidR="00A40611" w:rsidRPr="00A40611" w:rsidRDefault="00A40611" w:rsidP="00A40611">
            <w:pPr>
              <w:rPr>
                <w:b/>
                <w:bCs/>
                <w:lang w:val="es-ES"/>
              </w:rPr>
            </w:pPr>
          </w:p>
          <w:p w14:paraId="6969A376" w14:textId="77777777" w:rsidR="00A40611" w:rsidRPr="00A40611" w:rsidRDefault="00603D38" w:rsidP="00A40611">
            <w:pPr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pict w14:anchorId="163F7BEA">
                <v:shape id="_x0000_i1028" type="#_x0000_t75" style="width:53.25pt;height:78pt">
                  <v:imagedata r:id="rId14" o:title=""/>
                </v:shape>
              </w:pict>
            </w:r>
          </w:p>
          <w:p w14:paraId="14B0C388" w14:textId="77777777" w:rsidR="00A40611" w:rsidRPr="00A40611" w:rsidRDefault="00A40611" w:rsidP="00A40611">
            <w:pPr>
              <w:rPr>
                <w:b/>
                <w:bCs/>
              </w:rPr>
            </w:pPr>
          </w:p>
        </w:tc>
      </w:tr>
      <w:tr w:rsidR="00A40611" w:rsidRPr="00A40611" w14:paraId="2709D88B" w14:textId="77777777" w:rsidTr="00D36A28">
        <w:trPr>
          <w:trHeight w:val="352"/>
        </w:trPr>
        <w:tc>
          <w:tcPr>
            <w:tcW w:w="114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B35CB6A" w14:textId="77777777" w:rsidR="00A40611" w:rsidRPr="00A40611" w:rsidRDefault="00A40611" w:rsidP="00A40611">
            <w:pPr>
              <w:rPr>
                <w:b/>
                <w:bCs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9C95C79" w14:textId="77777777" w:rsidR="00A40611" w:rsidRPr="00A40611" w:rsidRDefault="00A40611" w:rsidP="00A40611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A40611">
              <w:rPr>
                <w:b/>
                <w:bCs/>
                <w:sz w:val="18"/>
                <w:szCs w:val="18"/>
                <w:lang w:val="ro-RO"/>
              </w:rPr>
              <w:t>407420- MOCIU nr. 72, tel: 0264/235.212-centrala ; 0264/235.501; fax 0264/235.235</w:t>
            </w:r>
          </w:p>
          <w:p w14:paraId="3CED8C49" w14:textId="77777777" w:rsidR="00A40611" w:rsidRPr="00A40611" w:rsidRDefault="00A40611" w:rsidP="00A40611">
            <w:pPr>
              <w:jc w:val="center"/>
              <w:rPr>
                <w:b/>
                <w:bCs/>
                <w:color w:val="3333FF"/>
                <w:sz w:val="32"/>
                <w:szCs w:val="32"/>
              </w:rPr>
            </w:pPr>
            <w:r w:rsidRPr="00A40611">
              <w:rPr>
                <w:b/>
                <w:bCs/>
                <w:sz w:val="18"/>
                <w:szCs w:val="18"/>
              </w:rPr>
              <w:t xml:space="preserve">Web </w:t>
            </w:r>
            <w:proofErr w:type="spellStart"/>
            <w:r w:rsidRPr="00A40611">
              <w:rPr>
                <w:b/>
                <w:bCs/>
                <w:sz w:val="18"/>
                <w:szCs w:val="18"/>
              </w:rPr>
              <w:t>site:</w:t>
            </w:r>
            <w:hyperlink r:id="rId22" w:history="1">
              <w:r w:rsidRPr="00A40611">
                <w:rPr>
                  <w:b/>
                  <w:bCs/>
                  <w:color w:val="0000FF"/>
                  <w:sz w:val="18"/>
                  <w:szCs w:val="18"/>
                  <w:u w:val="single"/>
                </w:rPr>
                <w:t>http</w:t>
              </w:r>
              <w:proofErr w:type="spellEnd"/>
              <w:r w:rsidRPr="00A40611">
                <w:rPr>
                  <w:b/>
                  <w:bCs/>
                  <w:color w:val="0000FF"/>
                  <w:sz w:val="18"/>
                  <w:szCs w:val="18"/>
                  <w:u w:val="single"/>
                </w:rPr>
                <w:t>://www.primariamociu.ro</w:t>
              </w:r>
            </w:hyperlink>
            <w:r w:rsidRPr="00A40611">
              <w:rPr>
                <w:b/>
                <w:bCs/>
                <w:sz w:val="18"/>
                <w:szCs w:val="18"/>
              </w:rPr>
              <w:t xml:space="preserve">, e-mail: </w:t>
            </w:r>
            <w:hyperlink r:id="rId23" w:history="1">
              <w:r w:rsidRPr="00A40611">
                <w:rPr>
                  <w:b/>
                  <w:bCs/>
                  <w:color w:val="0000FF"/>
                  <w:sz w:val="18"/>
                  <w:szCs w:val="18"/>
                  <w:u w:val="single"/>
                </w:rPr>
                <w:t>office@primariamociu.ro</w:t>
              </w:r>
            </w:hyperlink>
          </w:p>
        </w:tc>
        <w:tc>
          <w:tcPr>
            <w:tcW w:w="169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2BAFF4" w14:textId="77777777" w:rsidR="00A40611" w:rsidRPr="00A40611" w:rsidRDefault="00A40611" w:rsidP="00A40611">
            <w:pPr>
              <w:rPr>
                <w:b/>
                <w:bCs/>
              </w:rPr>
            </w:pPr>
          </w:p>
        </w:tc>
      </w:tr>
    </w:tbl>
    <w:p w14:paraId="3FC5091D" w14:textId="3DBC20B0" w:rsidR="00A40611" w:rsidRPr="00A40611" w:rsidRDefault="00A40611" w:rsidP="00A40611">
      <w:pPr>
        <w:overflowPunct w:val="0"/>
        <w:autoSpaceDE w:val="0"/>
        <w:autoSpaceDN w:val="0"/>
        <w:adjustRightInd w:val="0"/>
        <w:rPr>
          <w:sz w:val="28"/>
          <w:szCs w:val="28"/>
          <w:lang w:val="ro-RO" w:eastAsia="ro-RO"/>
        </w:rPr>
      </w:pPr>
      <w:r w:rsidRPr="00A40611">
        <w:rPr>
          <w:sz w:val="28"/>
          <w:szCs w:val="28"/>
          <w:lang w:val="ro-RO" w:eastAsia="ro-RO"/>
        </w:rPr>
        <w:t xml:space="preserve">Nr. </w:t>
      </w:r>
      <w:r w:rsidR="004A1B2E" w:rsidRPr="004A1B2E">
        <w:rPr>
          <w:sz w:val="28"/>
          <w:szCs w:val="28"/>
          <w:lang w:val="ro-RO" w:eastAsia="ro-RO"/>
        </w:rPr>
        <w:t>4923</w:t>
      </w:r>
      <w:r w:rsidRPr="00A40611">
        <w:rPr>
          <w:sz w:val="28"/>
          <w:szCs w:val="28"/>
          <w:lang w:val="ro-RO" w:eastAsia="ro-RO"/>
        </w:rPr>
        <w:t xml:space="preserve"> din </w:t>
      </w:r>
      <w:r w:rsidR="003C327D">
        <w:rPr>
          <w:sz w:val="28"/>
          <w:szCs w:val="28"/>
          <w:lang w:val="ro-RO" w:eastAsia="ro-RO"/>
        </w:rPr>
        <w:t>20</w:t>
      </w:r>
      <w:r w:rsidRPr="00A40611">
        <w:rPr>
          <w:sz w:val="28"/>
          <w:szCs w:val="28"/>
          <w:lang w:val="ro-RO" w:eastAsia="ro-RO"/>
        </w:rPr>
        <w:t>.06.2023</w:t>
      </w:r>
    </w:p>
    <w:p w14:paraId="04FB83BE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rPr>
          <w:sz w:val="28"/>
          <w:szCs w:val="28"/>
          <w:lang w:val="ro-RO" w:eastAsia="ro-RO"/>
        </w:rPr>
      </w:pPr>
    </w:p>
    <w:p w14:paraId="3FF9BA35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rPr>
          <w:sz w:val="28"/>
          <w:szCs w:val="28"/>
          <w:lang w:val="ro-RO" w:eastAsia="ro-RO"/>
        </w:rPr>
      </w:pPr>
    </w:p>
    <w:p w14:paraId="6A696735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RO" w:eastAsia="ro-RO"/>
        </w:rPr>
      </w:pPr>
      <w:r w:rsidRPr="00A40611">
        <w:rPr>
          <w:b/>
          <w:bCs/>
          <w:sz w:val="28"/>
          <w:szCs w:val="28"/>
          <w:lang w:val="ro-RO" w:eastAsia="ro-RO"/>
        </w:rPr>
        <w:t>RAPORT DE SPECIALITATE</w:t>
      </w:r>
    </w:p>
    <w:p w14:paraId="68A941EE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RO" w:eastAsia="ro-RO"/>
        </w:rPr>
      </w:pPr>
    </w:p>
    <w:p w14:paraId="589037B2" w14:textId="77777777" w:rsidR="003C327D" w:rsidRPr="00C567A0" w:rsidRDefault="00A40611" w:rsidP="003C327D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ro-RO"/>
        </w:rPr>
      </w:pPr>
      <w:r w:rsidRPr="00A40611">
        <w:rPr>
          <w:color w:val="000000"/>
          <w:lang w:val="ro-RO" w:eastAsia="ro-RO"/>
        </w:rPr>
        <w:t xml:space="preserve">                </w:t>
      </w:r>
      <w:r w:rsidR="003C327D" w:rsidRPr="00C567A0">
        <w:rPr>
          <w:b/>
          <w:bCs/>
          <w:lang w:val="ro-RO"/>
        </w:rPr>
        <w:t>Ținând cont de :</w:t>
      </w:r>
    </w:p>
    <w:p w14:paraId="2FB58B65" w14:textId="77777777" w:rsidR="003C327D" w:rsidRPr="009D3141" w:rsidRDefault="003C327D" w:rsidP="003C327D">
      <w:pPr>
        <w:spacing w:line="276" w:lineRule="auto"/>
        <w:jc w:val="both"/>
        <w:rPr>
          <w:shd w:val="clear" w:color="auto" w:fill="FFFFFF"/>
          <w:lang w:val="ro-RO"/>
        </w:rPr>
      </w:pPr>
      <w:r>
        <w:rPr>
          <w:shd w:val="clear" w:color="auto" w:fill="FFFFFF"/>
          <w:lang w:val="ro-RO"/>
        </w:rPr>
        <w:t xml:space="preserve">- </w:t>
      </w:r>
      <w:r w:rsidRPr="00771E35">
        <w:rPr>
          <w:shd w:val="clear" w:color="auto" w:fill="FFFFFF"/>
          <w:lang w:val="ro-RO"/>
        </w:rPr>
        <w:t xml:space="preserve">cererea nr. 359/01.02.2023 formulată de </w:t>
      </w:r>
      <w:proofErr w:type="spellStart"/>
      <w:r w:rsidRPr="00771E35">
        <w:rPr>
          <w:shd w:val="clear" w:color="auto" w:fill="FFFFFF"/>
          <w:lang w:val="ro-RO"/>
        </w:rPr>
        <w:t>Supercom</w:t>
      </w:r>
      <w:proofErr w:type="spellEnd"/>
      <w:r w:rsidRPr="00771E35">
        <w:rPr>
          <w:shd w:val="clear" w:color="auto" w:fill="FFFFFF"/>
          <w:lang w:val="ro-RO"/>
        </w:rPr>
        <w:t xml:space="preserve"> S.A., completată cu cererea nr. 600/15.02.2023 formulată de </w:t>
      </w:r>
      <w:proofErr w:type="spellStart"/>
      <w:r w:rsidRPr="00771E35">
        <w:rPr>
          <w:shd w:val="clear" w:color="auto" w:fill="FFFFFF"/>
          <w:lang w:val="ro-RO"/>
        </w:rPr>
        <w:t>Supercom</w:t>
      </w:r>
      <w:proofErr w:type="spellEnd"/>
      <w:r w:rsidRPr="00771E35">
        <w:rPr>
          <w:shd w:val="clear" w:color="auto" w:fill="FFFFFF"/>
          <w:lang w:val="ro-RO"/>
        </w:rPr>
        <w:t xml:space="preserve"> S.A., </w:t>
      </w:r>
      <w:proofErr w:type="spellStart"/>
      <w:r w:rsidRPr="00771E35">
        <w:rPr>
          <w:shd w:val="clear" w:color="auto" w:fill="FFFFFF"/>
          <w:lang w:val="ro-RO"/>
        </w:rPr>
        <w:t>şi</w:t>
      </w:r>
      <w:proofErr w:type="spellEnd"/>
      <w:r w:rsidRPr="00771E35">
        <w:rPr>
          <w:shd w:val="clear" w:color="auto" w:fill="FFFFFF"/>
          <w:lang w:val="ro-RO"/>
        </w:rPr>
        <w:t xml:space="preserve"> documentele anexate acesteia, privind aprobarea recalculării tarifelor pentru</w:t>
      </w:r>
      <w:r w:rsidRPr="009D3141">
        <w:rPr>
          <w:shd w:val="clear" w:color="auto" w:fill="FFFFFF"/>
          <w:lang w:val="ro-RO"/>
        </w:rPr>
        <w:t xml:space="preserve"> </w:t>
      </w:r>
      <w:proofErr w:type="spellStart"/>
      <w:r w:rsidRPr="009D3141">
        <w:rPr>
          <w:shd w:val="clear" w:color="auto" w:fill="FFFFFF"/>
          <w:lang w:val="ro-RO"/>
        </w:rPr>
        <w:t>activităţile</w:t>
      </w:r>
      <w:proofErr w:type="spellEnd"/>
      <w:r w:rsidRPr="009D3141">
        <w:rPr>
          <w:shd w:val="clear" w:color="auto" w:fill="FFFFFF"/>
          <w:lang w:val="ro-RO"/>
        </w:rPr>
        <w:t xml:space="preserve"> care fac obiectul Contractului de delegare nr. 1111/24.08.2022 </w:t>
      </w:r>
    </w:p>
    <w:p w14:paraId="62B17276" w14:textId="77777777" w:rsidR="003C327D" w:rsidRDefault="003C327D" w:rsidP="003C327D">
      <w:pPr>
        <w:spacing w:line="276" w:lineRule="auto"/>
        <w:jc w:val="both"/>
        <w:rPr>
          <w:shd w:val="clear" w:color="auto" w:fill="FFFFFF"/>
          <w:lang w:val="ro-RO"/>
        </w:rPr>
      </w:pPr>
    </w:p>
    <w:p w14:paraId="4C8111BA" w14:textId="77777777" w:rsidR="003C327D" w:rsidRDefault="003C327D" w:rsidP="003C327D">
      <w:pPr>
        <w:spacing w:line="276" w:lineRule="auto"/>
        <w:jc w:val="both"/>
        <w:rPr>
          <w:shd w:val="clear" w:color="auto" w:fill="FFFFFF"/>
          <w:lang w:val="ro-RO"/>
        </w:rPr>
      </w:pPr>
      <w:r>
        <w:rPr>
          <w:shd w:val="clear" w:color="auto" w:fill="FFFFFF"/>
          <w:lang w:val="ro-RO"/>
        </w:rPr>
        <w:t xml:space="preserve">-  adresa nr. 840/16.05.2023 formulată de ADI Eco-Metropolitan Cluj privind prelungirea termenului pentru aprobarea tarifelor recalculate conform Normelor </w:t>
      </w:r>
      <w:r w:rsidRPr="00AD14F6">
        <w:rPr>
          <w:rStyle w:val="panchor"/>
          <w:shd w:val="clear" w:color="auto" w:fill="FFFFFF"/>
          <w:lang w:val="ro-RO"/>
        </w:rPr>
        <w:t>metodologice</w:t>
      </w:r>
      <w:r w:rsidRPr="00AD14F6">
        <w:rPr>
          <w:shd w:val="clear" w:color="auto" w:fill="FFFFFF"/>
          <w:lang w:val="ro-RO"/>
        </w:rPr>
        <w:t xml:space="preserve"> de stabilire, ajustare sau modificare a tarifelor pentru </w:t>
      </w:r>
      <w:proofErr w:type="spellStart"/>
      <w:r w:rsidRPr="00AD14F6">
        <w:rPr>
          <w:shd w:val="clear" w:color="auto" w:fill="FFFFFF"/>
          <w:lang w:val="ro-RO"/>
        </w:rPr>
        <w:t>activităţile</w:t>
      </w:r>
      <w:proofErr w:type="spellEnd"/>
      <w:r w:rsidRPr="00AD14F6">
        <w:rPr>
          <w:shd w:val="clear" w:color="auto" w:fill="FFFFFF"/>
          <w:lang w:val="ro-RO"/>
        </w:rPr>
        <w:t xml:space="preserve"> de salubrizare, precum </w:t>
      </w:r>
      <w:proofErr w:type="spellStart"/>
      <w:r w:rsidRPr="00AD14F6">
        <w:rPr>
          <w:shd w:val="clear" w:color="auto" w:fill="FFFFFF"/>
          <w:lang w:val="ro-RO"/>
        </w:rPr>
        <w:t>şi</w:t>
      </w:r>
      <w:proofErr w:type="spellEnd"/>
      <w:r w:rsidRPr="00AD14F6">
        <w:rPr>
          <w:shd w:val="clear" w:color="auto" w:fill="FFFFFF"/>
          <w:lang w:val="ro-RO"/>
        </w:rPr>
        <w:t xml:space="preserve"> de calculare a tarifelor/taxelor distincte pentru gestionarea </w:t>
      </w:r>
      <w:proofErr w:type="spellStart"/>
      <w:r w:rsidRPr="00AD14F6">
        <w:rPr>
          <w:shd w:val="clear" w:color="auto" w:fill="FFFFFF"/>
          <w:lang w:val="ro-RO"/>
        </w:rPr>
        <w:t>deşeurilor</w:t>
      </w:r>
      <w:proofErr w:type="spellEnd"/>
      <w:r w:rsidRPr="00AD14F6">
        <w:rPr>
          <w:shd w:val="clear" w:color="auto" w:fill="FFFFFF"/>
          <w:lang w:val="ro-RO"/>
        </w:rPr>
        <w:t xml:space="preserve"> </w:t>
      </w:r>
      <w:proofErr w:type="spellStart"/>
      <w:r w:rsidRPr="00AD14F6">
        <w:rPr>
          <w:shd w:val="clear" w:color="auto" w:fill="FFFFFF"/>
          <w:lang w:val="ro-RO"/>
        </w:rPr>
        <w:t>şi</w:t>
      </w:r>
      <w:proofErr w:type="spellEnd"/>
      <w:r w:rsidRPr="00AD14F6">
        <w:rPr>
          <w:shd w:val="clear" w:color="auto" w:fill="FFFFFF"/>
          <w:lang w:val="ro-RO"/>
        </w:rPr>
        <w:t xml:space="preserve"> a taxelor de salubrizare</w:t>
      </w:r>
      <w:r>
        <w:rPr>
          <w:shd w:val="clear" w:color="auto" w:fill="FFFFFF"/>
          <w:lang w:val="ro-RO"/>
        </w:rPr>
        <w:t xml:space="preserve"> aprobate prin Ordinul ANRSC 640/2022  </w:t>
      </w:r>
    </w:p>
    <w:p w14:paraId="0E91E5E3" w14:textId="77777777" w:rsidR="003C327D" w:rsidRDefault="003C327D" w:rsidP="003C327D">
      <w:pPr>
        <w:spacing w:line="276" w:lineRule="auto"/>
        <w:jc w:val="both"/>
        <w:rPr>
          <w:shd w:val="clear" w:color="auto" w:fill="FFFFFF"/>
          <w:lang w:val="ro-RO"/>
        </w:rPr>
      </w:pPr>
      <w:r>
        <w:rPr>
          <w:shd w:val="clear" w:color="auto" w:fill="FFFFFF"/>
          <w:lang w:val="ro-RO"/>
        </w:rPr>
        <w:t xml:space="preserve">- adresa nr. 2516/17.05.2023 formulată de </w:t>
      </w:r>
      <w:proofErr w:type="spellStart"/>
      <w:r>
        <w:rPr>
          <w:shd w:val="clear" w:color="auto" w:fill="FFFFFF"/>
          <w:lang w:val="ro-RO"/>
        </w:rPr>
        <w:t>Supercom</w:t>
      </w:r>
      <w:proofErr w:type="spellEnd"/>
      <w:r>
        <w:rPr>
          <w:shd w:val="clear" w:color="auto" w:fill="FFFFFF"/>
          <w:lang w:val="ro-RO"/>
        </w:rPr>
        <w:t xml:space="preserve"> S.A. privind termenul de </w:t>
      </w:r>
      <w:proofErr w:type="spellStart"/>
      <w:r>
        <w:rPr>
          <w:shd w:val="clear" w:color="auto" w:fill="FFFFFF"/>
          <w:lang w:val="ro-RO"/>
        </w:rPr>
        <w:t>desfăşurare</w:t>
      </w:r>
      <w:proofErr w:type="spellEnd"/>
      <w:r>
        <w:rPr>
          <w:shd w:val="clear" w:color="auto" w:fill="FFFFFF"/>
          <w:lang w:val="ro-RO"/>
        </w:rPr>
        <w:t xml:space="preserve"> a </w:t>
      </w:r>
      <w:proofErr w:type="spellStart"/>
      <w:r>
        <w:rPr>
          <w:shd w:val="clear" w:color="auto" w:fill="FFFFFF"/>
          <w:lang w:val="ro-RO"/>
        </w:rPr>
        <w:t>şedinţei</w:t>
      </w:r>
      <w:proofErr w:type="spellEnd"/>
      <w:r>
        <w:rPr>
          <w:shd w:val="clear" w:color="auto" w:fill="FFFFFF"/>
          <w:lang w:val="ro-RO"/>
        </w:rPr>
        <w:t xml:space="preserve"> AGA ADI Eco-Metropolitan Cluj</w:t>
      </w:r>
    </w:p>
    <w:p w14:paraId="0E2CFCBA" w14:textId="77777777" w:rsidR="003C327D" w:rsidRDefault="003C327D" w:rsidP="003C327D">
      <w:pPr>
        <w:spacing w:line="276" w:lineRule="auto"/>
        <w:jc w:val="both"/>
        <w:rPr>
          <w:shd w:val="clear" w:color="auto" w:fill="FFFFFF"/>
          <w:lang w:val="ro-RO"/>
        </w:rPr>
      </w:pPr>
      <w:r>
        <w:rPr>
          <w:shd w:val="clear" w:color="auto" w:fill="FFFFFF"/>
          <w:lang w:val="ro-RO"/>
        </w:rPr>
        <w:t xml:space="preserve">- adresa nr. 5133/23.05.2023 formulată de </w:t>
      </w:r>
      <w:proofErr w:type="spellStart"/>
      <w:r>
        <w:rPr>
          <w:shd w:val="clear" w:color="auto" w:fill="FFFFFF"/>
          <w:lang w:val="ro-RO"/>
        </w:rPr>
        <w:t>Supercom</w:t>
      </w:r>
      <w:proofErr w:type="spellEnd"/>
      <w:r>
        <w:rPr>
          <w:shd w:val="clear" w:color="auto" w:fill="FFFFFF"/>
          <w:lang w:val="ro-RO"/>
        </w:rPr>
        <w:t xml:space="preserve"> S.A. privind fundamentarea tarifelor recalculate, completată prin adresa nr. 2766/30.05.2023 formulată de </w:t>
      </w:r>
      <w:proofErr w:type="spellStart"/>
      <w:r>
        <w:rPr>
          <w:shd w:val="clear" w:color="auto" w:fill="FFFFFF"/>
          <w:lang w:val="ro-RO"/>
        </w:rPr>
        <w:t>Supercom</w:t>
      </w:r>
      <w:proofErr w:type="spellEnd"/>
      <w:r>
        <w:rPr>
          <w:shd w:val="clear" w:color="auto" w:fill="FFFFFF"/>
          <w:lang w:val="ro-RO"/>
        </w:rPr>
        <w:t xml:space="preserve"> S.A.</w:t>
      </w:r>
    </w:p>
    <w:p w14:paraId="6EE81514" w14:textId="77777777" w:rsidR="003C327D" w:rsidRPr="009D3141" w:rsidRDefault="003C327D" w:rsidP="003C327D">
      <w:pPr>
        <w:spacing w:line="276" w:lineRule="auto"/>
        <w:jc w:val="both"/>
        <w:rPr>
          <w:shd w:val="clear" w:color="auto" w:fill="FFFFFF"/>
          <w:lang w:val="ro-RO"/>
        </w:rPr>
      </w:pPr>
      <w:r>
        <w:rPr>
          <w:shd w:val="clear" w:color="auto" w:fill="FFFFFF"/>
          <w:lang w:val="ro-RO"/>
        </w:rPr>
        <w:t xml:space="preserve">- adresa nr. 2837/08.06.2023 formulată de </w:t>
      </w:r>
      <w:proofErr w:type="spellStart"/>
      <w:r>
        <w:rPr>
          <w:shd w:val="clear" w:color="auto" w:fill="FFFFFF"/>
          <w:lang w:val="ro-RO"/>
        </w:rPr>
        <w:t>Supercom</w:t>
      </w:r>
      <w:proofErr w:type="spellEnd"/>
      <w:r>
        <w:rPr>
          <w:shd w:val="clear" w:color="auto" w:fill="FFFFFF"/>
          <w:lang w:val="ro-RO"/>
        </w:rPr>
        <w:t xml:space="preserve"> S.A. </w:t>
      </w:r>
      <w:proofErr w:type="spellStart"/>
      <w:r w:rsidRPr="009D3141">
        <w:rPr>
          <w:shd w:val="clear" w:color="auto" w:fill="FFFFFF"/>
          <w:lang w:val="ro-RO"/>
        </w:rPr>
        <w:t>şi</w:t>
      </w:r>
      <w:proofErr w:type="spellEnd"/>
      <w:r w:rsidRPr="009D3141">
        <w:rPr>
          <w:shd w:val="clear" w:color="auto" w:fill="FFFFFF"/>
          <w:lang w:val="ro-RO"/>
        </w:rPr>
        <w:t xml:space="preserve"> documentele anexate acesteia</w:t>
      </w:r>
      <w:r>
        <w:rPr>
          <w:shd w:val="clear" w:color="auto" w:fill="FFFFFF"/>
          <w:lang w:val="ro-RO"/>
        </w:rPr>
        <w:t xml:space="preserve">, privind modificarea fundamentării pentru recalcularea tarifelor </w:t>
      </w:r>
      <w:r w:rsidRPr="009D3141">
        <w:rPr>
          <w:shd w:val="clear" w:color="auto" w:fill="FFFFFF"/>
          <w:lang w:val="ro-RO"/>
        </w:rPr>
        <w:t xml:space="preserve">pentru </w:t>
      </w:r>
      <w:proofErr w:type="spellStart"/>
      <w:r w:rsidRPr="009D3141">
        <w:rPr>
          <w:shd w:val="clear" w:color="auto" w:fill="FFFFFF"/>
          <w:lang w:val="ro-RO"/>
        </w:rPr>
        <w:t>activităţile</w:t>
      </w:r>
      <w:proofErr w:type="spellEnd"/>
      <w:r w:rsidRPr="009D3141">
        <w:rPr>
          <w:shd w:val="clear" w:color="auto" w:fill="FFFFFF"/>
          <w:lang w:val="ro-RO"/>
        </w:rPr>
        <w:t xml:space="preserve"> care fac obiectul Contractului de delegare nr. 1111/24.08.2022</w:t>
      </w:r>
    </w:p>
    <w:p w14:paraId="587D923B" w14:textId="77777777" w:rsidR="003C327D" w:rsidRDefault="003C327D" w:rsidP="003C327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hd w:val="clear" w:color="auto" w:fill="FFFFFF"/>
          <w:lang w:val="ro-RO"/>
        </w:rPr>
      </w:pPr>
      <w:r w:rsidRPr="00AD14F6">
        <w:rPr>
          <w:lang w:val="ro-RO"/>
        </w:rPr>
        <w:t xml:space="preserve">- Raportul nr. </w:t>
      </w:r>
      <w:r>
        <w:rPr>
          <w:lang w:val="ro-RO"/>
        </w:rPr>
        <w:t>989/20.06.2023</w:t>
      </w:r>
      <w:r w:rsidRPr="00AD14F6">
        <w:rPr>
          <w:lang w:val="ro-RO"/>
        </w:rPr>
        <w:t xml:space="preserve"> al aparatului tehnic ADI ECO-METROPOLITAN CLUJ privind</w:t>
      </w:r>
      <w:r>
        <w:rPr>
          <w:lang w:val="ro-RO"/>
        </w:rPr>
        <w:t xml:space="preserve"> încheierea actului </w:t>
      </w:r>
      <w:proofErr w:type="spellStart"/>
      <w:r>
        <w:rPr>
          <w:lang w:val="ro-RO"/>
        </w:rPr>
        <w:t>adiţional</w:t>
      </w:r>
      <w:proofErr w:type="spellEnd"/>
      <w:r>
        <w:rPr>
          <w:lang w:val="ro-RO"/>
        </w:rPr>
        <w:t xml:space="preserve"> nr. 1 la Contractul de delegare nr. 1111/24.08.2022,</w:t>
      </w:r>
      <w:r w:rsidRPr="00AD14F6">
        <w:rPr>
          <w:lang w:val="ro-RO"/>
        </w:rPr>
        <w:t xml:space="preserve"> </w:t>
      </w:r>
      <w:r w:rsidRPr="00AD14F6">
        <w:rPr>
          <w:bCs/>
          <w:lang w:val="ro-RO"/>
        </w:rPr>
        <w:t xml:space="preserve">aprobarea </w:t>
      </w:r>
      <w:r>
        <w:rPr>
          <w:bCs/>
          <w:lang w:val="ro-RO"/>
        </w:rPr>
        <w:t xml:space="preserve">modificării prin recalculare a </w:t>
      </w:r>
      <w:r w:rsidRPr="00AD14F6">
        <w:rPr>
          <w:bCs/>
          <w:lang w:val="ro-RO"/>
        </w:rPr>
        <w:t xml:space="preserve">tarifelor pentru serviciile prestate de </w:t>
      </w:r>
      <w:proofErr w:type="spellStart"/>
      <w:r w:rsidRPr="00AD14F6">
        <w:rPr>
          <w:bCs/>
          <w:lang w:val="ro-RO"/>
        </w:rPr>
        <w:t>Supercom</w:t>
      </w:r>
      <w:proofErr w:type="spellEnd"/>
      <w:r w:rsidRPr="00AD14F6">
        <w:rPr>
          <w:bCs/>
          <w:lang w:val="ro-RO"/>
        </w:rPr>
        <w:t xml:space="preserve"> S.A. în baza Contractului de delegare prin concesiune a gestiunii </w:t>
      </w:r>
      <w:proofErr w:type="spellStart"/>
      <w:r w:rsidRPr="00AD14F6">
        <w:rPr>
          <w:bCs/>
          <w:lang w:val="ro-RO"/>
        </w:rPr>
        <w:t>activităţilor</w:t>
      </w:r>
      <w:proofErr w:type="spellEnd"/>
      <w:r w:rsidRPr="00AD14F6">
        <w:rPr>
          <w:bCs/>
          <w:lang w:val="ro-RO"/>
        </w:rPr>
        <w:t xml:space="preserve"> de colectare </w:t>
      </w:r>
      <w:proofErr w:type="spellStart"/>
      <w:r w:rsidRPr="00AD14F6">
        <w:rPr>
          <w:bCs/>
          <w:lang w:val="ro-RO"/>
        </w:rPr>
        <w:t>şi</w:t>
      </w:r>
      <w:proofErr w:type="spellEnd"/>
      <w:r w:rsidRPr="00AD14F6">
        <w:rPr>
          <w:bCs/>
          <w:lang w:val="ro-RO"/>
        </w:rPr>
        <w:t xml:space="preserve"> transport a </w:t>
      </w:r>
      <w:proofErr w:type="spellStart"/>
      <w:r w:rsidRPr="00AD14F6">
        <w:rPr>
          <w:bCs/>
          <w:lang w:val="ro-RO"/>
        </w:rPr>
        <w:t>deşeurilor</w:t>
      </w:r>
      <w:proofErr w:type="spellEnd"/>
      <w:r w:rsidRPr="00AD14F6">
        <w:rPr>
          <w:bCs/>
          <w:lang w:val="ro-RO"/>
        </w:rPr>
        <w:t xml:space="preserve"> în Județul Cluj nr. 1111/24.08.2022</w:t>
      </w:r>
      <w:r>
        <w:rPr>
          <w:bCs/>
          <w:lang w:val="ro-RO"/>
        </w:rPr>
        <w:t xml:space="preserve">, </w:t>
      </w:r>
      <w:r w:rsidRPr="00AD14F6">
        <w:rPr>
          <w:lang w:val="ro-RO"/>
        </w:rPr>
        <w:t xml:space="preserve">aprobarea tarifelor distincte pentru gestionarea </w:t>
      </w:r>
      <w:proofErr w:type="spellStart"/>
      <w:r w:rsidRPr="00AD14F6">
        <w:rPr>
          <w:lang w:val="ro-RO"/>
        </w:rPr>
        <w:t>deşeurilor</w:t>
      </w:r>
      <w:proofErr w:type="spellEnd"/>
      <w:r>
        <w:rPr>
          <w:lang w:val="ro-RO"/>
        </w:rPr>
        <w:t xml:space="preserve"> pentru lotul 1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aprobarea </w:t>
      </w:r>
      <w:proofErr w:type="spellStart"/>
      <w:r>
        <w:rPr>
          <w:lang w:val="ro-RO"/>
        </w:rPr>
        <w:t>modalităţii</w:t>
      </w:r>
      <w:proofErr w:type="spellEnd"/>
      <w:r>
        <w:rPr>
          <w:lang w:val="ro-RO"/>
        </w:rPr>
        <w:t xml:space="preserve"> de facturare a serviciilor</w:t>
      </w:r>
      <w:r w:rsidRPr="00AD14F6">
        <w:rPr>
          <w:lang w:val="ro-RO"/>
        </w:rPr>
        <w:t xml:space="preserve"> </w:t>
      </w:r>
      <w:r w:rsidRPr="002605E6">
        <w:rPr>
          <w:lang w:val="it-IT"/>
        </w:rPr>
        <w:t xml:space="preserve">de către </w:t>
      </w:r>
      <w:r w:rsidRPr="002605E6">
        <w:rPr>
          <w:rStyle w:val="l5def1"/>
          <w:rFonts w:ascii="Times New Roman" w:hAnsi="Times New Roman" w:cs="Times New Roman"/>
          <w:sz w:val="24"/>
          <w:szCs w:val="24"/>
          <w:lang w:val="it-IT"/>
        </w:rPr>
        <w:t xml:space="preserve">delegatul care se află în raporturi contractuale </w:t>
      </w:r>
      <w:r w:rsidRPr="002605E6">
        <w:rPr>
          <w:lang w:val="it-IT"/>
        </w:rPr>
        <w:t>cu utilizatorii pentru lotul 1</w:t>
      </w:r>
    </w:p>
    <w:p w14:paraId="645FC5E9" w14:textId="77777777" w:rsidR="003C327D" w:rsidRPr="00A40611" w:rsidRDefault="003C327D" w:rsidP="003C327D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val="ro-RO" w:eastAsia="ro-RO"/>
        </w:rPr>
      </w:pPr>
      <w:proofErr w:type="spellStart"/>
      <w:r w:rsidRPr="00A40611">
        <w:rPr>
          <w:lang w:val="en-GB"/>
        </w:rPr>
        <w:t>Ţinând</w:t>
      </w:r>
      <w:proofErr w:type="spellEnd"/>
      <w:r w:rsidRPr="00A40611">
        <w:rPr>
          <w:lang w:val="en-GB"/>
        </w:rPr>
        <w:t xml:space="preserve"> </w:t>
      </w:r>
      <w:proofErr w:type="spellStart"/>
      <w:r w:rsidRPr="00A40611">
        <w:rPr>
          <w:lang w:val="en-GB"/>
        </w:rPr>
        <w:t>seama</w:t>
      </w:r>
      <w:proofErr w:type="spellEnd"/>
      <w:r w:rsidRPr="00A40611">
        <w:rPr>
          <w:lang w:val="en-GB"/>
        </w:rPr>
        <w:t xml:space="preserve"> de </w:t>
      </w:r>
      <w:proofErr w:type="spellStart"/>
      <w:r w:rsidRPr="00A40611">
        <w:rPr>
          <w:lang w:val="en-GB"/>
        </w:rPr>
        <w:t>Referatul</w:t>
      </w:r>
      <w:proofErr w:type="spellEnd"/>
      <w:r w:rsidRPr="00A40611">
        <w:rPr>
          <w:lang w:val="en-GB"/>
        </w:rPr>
        <w:t xml:space="preserve"> de </w:t>
      </w:r>
      <w:proofErr w:type="spellStart"/>
      <w:r w:rsidRPr="00A40611">
        <w:rPr>
          <w:lang w:val="en-GB"/>
        </w:rPr>
        <w:t>aprobare</w:t>
      </w:r>
      <w:proofErr w:type="spellEnd"/>
      <w:r w:rsidRPr="00A40611">
        <w:rPr>
          <w:lang w:val="en-GB"/>
        </w:rPr>
        <w:t xml:space="preserve"> </w:t>
      </w:r>
      <w:proofErr w:type="spellStart"/>
      <w:r w:rsidRPr="00A40611">
        <w:rPr>
          <w:lang w:val="en-GB"/>
        </w:rPr>
        <w:t>si</w:t>
      </w:r>
      <w:proofErr w:type="spellEnd"/>
      <w:r w:rsidRPr="00A40611">
        <w:rPr>
          <w:lang w:val="en-GB"/>
        </w:rPr>
        <w:t xml:space="preserve"> de </w:t>
      </w:r>
      <w:proofErr w:type="spellStart"/>
      <w:r w:rsidRPr="00A40611">
        <w:rPr>
          <w:lang w:val="en-GB"/>
        </w:rPr>
        <w:t>Raportul</w:t>
      </w:r>
      <w:proofErr w:type="spellEnd"/>
      <w:r w:rsidRPr="00A40611">
        <w:rPr>
          <w:lang w:val="en-GB"/>
        </w:rPr>
        <w:t xml:space="preserve"> </w:t>
      </w:r>
      <w:proofErr w:type="spellStart"/>
      <w:r w:rsidRPr="00A40611">
        <w:rPr>
          <w:lang w:val="en-GB"/>
        </w:rPr>
        <w:t>compartimentului</w:t>
      </w:r>
      <w:proofErr w:type="spellEnd"/>
      <w:r w:rsidRPr="00A40611">
        <w:rPr>
          <w:lang w:val="en-GB"/>
        </w:rPr>
        <w:t xml:space="preserve"> de resort din </w:t>
      </w:r>
      <w:proofErr w:type="spellStart"/>
      <w:r w:rsidRPr="00A40611">
        <w:rPr>
          <w:lang w:val="en-GB"/>
        </w:rPr>
        <w:t>cadrul</w:t>
      </w:r>
      <w:proofErr w:type="spellEnd"/>
      <w:r w:rsidRPr="00A40611">
        <w:rPr>
          <w:lang w:val="en-GB"/>
        </w:rPr>
        <w:t xml:space="preserve"> </w:t>
      </w:r>
      <w:proofErr w:type="spellStart"/>
      <w:r w:rsidRPr="00A40611">
        <w:rPr>
          <w:lang w:val="en-GB"/>
        </w:rPr>
        <w:t>aparatului</w:t>
      </w:r>
      <w:proofErr w:type="spellEnd"/>
      <w:r w:rsidRPr="00A40611">
        <w:rPr>
          <w:lang w:val="en-GB"/>
        </w:rPr>
        <w:t xml:space="preserve"> de </w:t>
      </w:r>
      <w:proofErr w:type="spellStart"/>
      <w:r w:rsidRPr="00A40611">
        <w:rPr>
          <w:lang w:val="en-GB"/>
        </w:rPr>
        <w:t>specialitate</w:t>
      </w:r>
      <w:proofErr w:type="spellEnd"/>
      <w:r w:rsidRPr="00A40611">
        <w:rPr>
          <w:lang w:val="en-GB"/>
        </w:rPr>
        <w:t xml:space="preserve"> al </w:t>
      </w:r>
      <w:proofErr w:type="spellStart"/>
      <w:r w:rsidRPr="00A40611">
        <w:rPr>
          <w:lang w:val="en-GB"/>
        </w:rPr>
        <w:t>primarului</w:t>
      </w:r>
      <w:proofErr w:type="spellEnd"/>
      <w:r w:rsidRPr="00A40611">
        <w:rPr>
          <w:lang w:val="en-GB"/>
        </w:rPr>
        <w:t>,</w:t>
      </w:r>
    </w:p>
    <w:p w14:paraId="49386BBD" w14:textId="0D60A8FC" w:rsidR="003C327D" w:rsidRPr="003C327D" w:rsidRDefault="003C327D" w:rsidP="003C327D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lang w:val="ro-RO"/>
        </w:rPr>
      </w:pPr>
      <w:r w:rsidRPr="00A40611">
        <w:rPr>
          <w:sz w:val="28"/>
          <w:szCs w:val="28"/>
          <w:lang w:val="ro-RO" w:eastAsia="zh-CN"/>
        </w:rPr>
        <w:t xml:space="preserve">        </w:t>
      </w:r>
      <w:proofErr w:type="spellStart"/>
      <w:r w:rsidRPr="00A40611">
        <w:rPr>
          <w:lang w:val="ro-RO" w:eastAsia="zh-CN"/>
        </w:rPr>
        <w:t>Examinand</w:t>
      </w:r>
      <w:proofErr w:type="spellEnd"/>
      <w:r w:rsidRPr="00A40611">
        <w:rPr>
          <w:lang w:val="ro-RO" w:eastAsia="zh-CN"/>
        </w:rPr>
        <w:t xml:space="preserve"> proiectul de </w:t>
      </w:r>
      <w:proofErr w:type="spellStart"/>
      <w:r w:rsidRPr="00A40611">
        <w:rPr>
          <w:lang w:val="ro-RO" w:eastAsia="zh-CN"/>
        </w:rPr>
        <w:t>hotarare</w:t>
      </w:r>
      <w:proofErr w:type="spellEnd"/>
      <w:r w:rsidRPr="00A40611">
        <w:rPr>
          <w:lang w:val="ro-RO" w:eastAsia="zh-CN"/>
        </w:rPr>
        <w:t xml:space="preserve"> nr. 6</w:t>
      </w:r>
      <w:r w:rsidR="004F0D5F">
        <w:rPr>
          <w:lang w:val="ro-RO" w:eastAsia="zh-CN"/>
        </w:rPr>
        <w:t>6</w:t>
      </w:r>
      <w:r w:rsidRPr="00A40611">
        <w:rPr>
          <w:lang w:val="ro-RO" w:eastAsia="zh-CN"/>
        </w:rPr>
        <w:t xml:space="preserve"> din data de </w:t>
      </w:r>
      <w:r>
        <w:rPr>
          <w:lang w:val="ro-RO" w:eastAsia="zh-CN"/>
        </w:rPr>
        <w:t>20</w:t>
      </w:r>
      <w:r w:rsidRPr="00A40611">
        <w:rPr>
          <w:lang w:val="ro-RO" w:eastAsia="zh-CN"/>
        </w:rPr>
        <w:t>.06.2023,</w:t>
      </w:r>
      <w:r w:rsidRPr="00A40611">
        <w:rPr>
          <w:lang w:val="ro-RO" w:eastAsia="ro-RO"/>
        </w:rPr>
        <w:t xml:space="preserve">  </w:t>
      </w:r>
      <w:r w:rsidRPr="003C327D">
        <w:rPr>
          <w:bCs/>
          <w:lang w:val="ro-RO"/>
        </w:rPr>
        <w:t xml:space="preserve">privind acordarea </w:t>
      </w:r>
      <w:r w:rsidRPr="003C327D">
        <w:rPr>
          <w:bCs/>
          <w:lang w:val="ro-RO"/>
        </w:rPr>
        <w:lastRenderedPageBreak/>
        <w:t xml:space="preserve">mandatului special reprezentantului în AGA ADI Eco-Metropolitan Cluj pentru a vota cu privire la încheierea actului </w:t>
      </w:r>
      <w:proofErr w:type="spellStart"/>
      <w:r w:rsidRPr="003C327D">
        <w:rPr>
          <w:bCs/>
          <w:lang w:val="ro-RO"/>
        </w:rPr>
        <w:t>adiţional</w:t>
      </w:r>
      <w:proofErr w:type="spellEnd"/>
      <w:r w:rsidRPr="003C327D">
        <w:rPr>
          <w:bCs/>
          <w:lang w:val="ro-RO"/>
        </w:rPr>
        <w:t xml:space="preserve"> nr. 1 la Contractul de delegare nr. 1111/24.08.2022, aprobarea modificării prin recalculare a tarifelor pentru serviciile prestate de </w:t>
      </w:r>
      <w:proofErr w:type="spellStart"/>
      <w:r w:rsidRPr="003C327D">
        <w:rPr>
          <w:bCs/>
          <w:lang w:val="ro-RO"/>
        </w:rPr>
        <w:t>Supercom</w:t>
      </w:r>
      <w:proofErr w:type="spellEnd"/>
      <w:r w:rsidRPr="003C327D">
        <w:rPr>
          <w:bCs/>
          <w:lang w:val="ro-RO"/>
        </w:rPr>
        <w:t xml:space="preserve"> S.A. în baza </w:t>
      </w:r>
      <w:r w:rsidRPr="003C327D">
        <w:rPr>
          <w:bCs/>
          <w:i/>
          <w:iCs/>
          <w:lang w:val="ro-RO"/>
        </w:rPr>
        <w:t xml:space="preserve">Contractului de delegare prin concesiune a gestiunii </w:t>
      </w:r>
      <w:proofErr w:type="spellStart"/>
      <w:r w:rsidRPr="003C327D">
        <w:rPr>
          <w:bCs/>
          <w:i/>
          <w:iCs/>
          <w:lang w:val="ro-RO"/>
        </w:rPr>
        <w:t>activităţilor</w:t>
      </w:r>
      <w:proofErr w:type="spellEnd"/>
      <w:r w:rsidRPr="003C327D">
        <w:rPr>
          <w:bCs/>
          <w:i/>
          <w:iCs/>
          <w:lang w:val="ro-RO"/>
        </w:rPr>
        <w:t xml:space="preserve"> de colectare </w:t>
      </w:r>
      <w:proofErr w:type="spellStart"/>
      <w:r w:rsidRPr="003C327D">
        <w:rPr>
          <w:bCs/>
          <w:i/>
          <w:iCs/>
          <w:lang w:val="ro-RO"/>
        </w:rPr>
        <w:t>şi</w:t>
      </w:r>
      <w:proofErr w:type="spellEnd"/>
      <w:r w:rsidRPr="003C327D">
        <w:rPr>
          <w:bCs/>
          <w:i/>
          <w:iCs/>
          <w:lang w:val="ro-RO"/>
        </w:rPr>
        <w:t xml:space="preserve"> transport a </w:t>
      </w:r>
      <w:proofErr w:type="spellStart"/>
      <w:r w:rsidRPr="003C327D">
        <w:rPr>
          <w:bCs/>
          <w:i/>
          <w:iCs/>
          <w:lang w:val="ro-RO"/>
        </w:rPr>
        <w:t>deşeurilor</w:t>
      </w:r>
      <w:proofErr w:type="spellEnd"/>
      <w:r w:rsidRPr="003C327D">
        <w:rPr>
          <w:bCs/>
          <w:i/>
          <w:iCs/>
          <w:lang w:val="ro-RO"/>
        </w:rPr>
        <w:t xml:space="preserve"> în Județul Cluj (lotul 1) nr. 1111/24.08.2022</w:t>
      </w:r>
      <w:r w:rsidRPr="003C327D">
        <w:rPr>
          <w:bCs/>
          <w:lang w:val="ro-RO"/>
        </w:rPr>
        <w:t xml:space="preserve">, aprobarea tarifelor distincte pentru gestionarea </w:t>
      </w:r>
      <w:proofErr w:type="spellStart"/>
      <w:r w:rsidRPr="003C327D">
        <w:rPr>
          <w:bCs/>
          <w:lang w:val="ro-RO"/>
        </w:rPr>
        <w:t>deşeurilor</w:t>
      </w:r>
      <w:proofErr w:type="spellEnd"/>
      <w:r w:rsidRPr="003C327D">
        <w:rPr>
          <w:bCs/>
          <w:lang w:val="ro-RO"/>
        </w:rPr>
        <w:t xml:space="preserve"> pentru lotul 1 </w:t>
      </w:r>
      <w:proofErr w:type="spellStart"/>
      <w:r w:rsidRPr="003C327D">
        <w:rPr>
          <w:bCs/>
          <w:lang w:val="ro-RO"/>
        </w:rPr>
        <w:t>şi</w:t>
      </w:r>
      <w:proofErr w:type="spellEnd"/>
      <w:r w:rsidRPr="003C327D">
        <w:rPr>
          <w:bCs/>
          <w:lang w:val="ro-RO"/>
        </w:rPr>
        <w:t xml:space="preserve"> aprobarea </w:t>
      </w:r>
      <w:r w:rsidRPr="003C327D">
        <w:rPr>
          <w:bCs/>
          <w:lang w:val="it-IT"/>
        </w:rPr>
        <w:t xml:space="preserve">modalităţii de facturare a serviciilor de către </w:t>
      </w:r>
      <w:r w:rsidRPr="003C327D">
        <w:rPr>
          <w:rStyle w:val="l5def1"/>
          <w:rFonts w:ascii="Times New Roman" w:hAnsi="Times New Roman" w:cs="Times New Roman"/>
          <w:bCs/>
          <w:sz w:val="24"/>
          <w:szCs w:val="24"/>
          <w:lang w:val="it-IT"/>
        </w:rPr>
        <w:t xml:space="preserve">delegatul care se află în raporturi contractuale </w:t>
      </w:r>
      <w:r w:rsidRPr="003C327D">
        <w:rPr>
          <w:bCs/>
          <w:lang w:val="it-IT"/>
        </w:rPr>
        <w:t>cu utilizatorii pentru lotul 1</w:t>
      </w:r>
      <w:r>
        <w:rPr>
          <w:bCs/>
          <w:lang w:val="it-IT"/>
        </w:rPr>
        <w:t>.</w:t>
      </w:r>
    </w:p>
    <w:p w14:paraId="1129F472" w14:textId="148A0150" w:rsidR="00A40611" w:rsidRPr="00A40611" w:rsidRDefault="00A40611" w:rsidP="003C327D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14:paraId="119368FF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r w:rsidRPr="00A40611">
        <w:rPr>
          <w:lang w:val="en-GB"/>
        </w:rPr>
        <w:t xml:space="preserve">         Se </w:t>
      </w:r>
      <w:proofErr w:type="spellStart"/>
      <w:r w:rsidRPr="00A40611">
        <w:rPr>
          <w:lang w:val="en-GB"/>
        </w:rPr>
        <w:t>constata</w:t>
      </w:r>
      <w:proofErr w:type="spellEnd"/>
      <w:r w:rsidRPr="00A40611">
        <w:rPr>
          <w:lang w:val="en-GB"/>
        </w:rPr>
        <w:t xml:space="preserve"> ca </w:t>
      </w:r>
      <w:proofErr w:type="spellStart"/>
      <w:r w:rsidRPr="00A40611">
        <w:rPr>
          <w:lang w:val="en-GB"/>
        </w:rPr>
        <w:t>proiectul</w:t>
      </w:r>
      <w:proofErr w:type="spellEnd"/>
      <w:r w:rsidRPr="00A40611">
        <w:rPr>
          <w:lang w:val="en-GB"/>
        </w:rPr>
        <w:t xml:space="preserve"> de </w:t>
      </w:r>
      <w:proofErr w:type="spellStart"/>
      <w:r w:rsidRPr="00A40611">
        <w:rPr>
          <w:lang w:val="en-GB"/>
        </w:rPr>
        <w:t>hotarare</w:t>
      </w:r>
      <w:proofErr w:type="spellEnd"/>
      <w:r w:rsidRPr="00A40611">
        <w:rPr>
          <w:lang w:val="en-GB"/>
        </w:rPr>
        <w:t xml:space="preserve"> nu contravene </w:t>
      </w:r>
      <w:proofErr w:type="spellStart"/>
      <w:r w:rsidRPr="00A40611">
        <w:rPr>
          <w:lang w:val="en-GB"/>
        </w:rPr>
        <w:t>legii</w:t>
      </w:r>
      <w:proofErr w:type="spellEnd"/>
      <w:r w:rsidRPr="00A40611">
        <w:rPr>
          <w:lang w:val="en-GB"/>
        </w:rPr>
        <w:t xml:space="preserve"> </w:t>
      </w:r>
      <w:proofErr w:type="spellStart"/>
      <w:r w:rsidRPr="00A40611">
        <w:rPr>
          <w:lang w:val="en-GB"/>
        </w:rPr>
        <w:t>nici</w:t>
      </w:r>
      <w:proofErr w:type="spellEnd"/>
      <w:r w:rsidRPr="00A40611">
        <w:rPr>
          <w:lang w:val="en-GB"/>
        </w:rPr>
        <w:t xml:space="preserve"> </w:t>
      </w:r>
      <w:proofErr w:type="spellStart"/>
      <w:r w:rsidRPr="00A40611">
        <w:rPr>
          <w:lang w:val="en-GB"/>
        </w:rPr>
        <w:t>prin</w:t>
      </w:r>
      <w:proofErr w:type="spellEnd"/>
      <w:r w:rsidRPr="00A40611">
        <w:rPr>
          <w:lang w:val="en-GB"/>
        </w:rPr>
        <w:t xml:space="preserve"> </w:t>
      </w:r>
      <w:proofErr w:type="spellStart"/>
      <w:r w:rsidRPr="00A40611">
        <w:rPr>
          <w:lang w:val="en-GB"/>
        </w:rPr>
        <w:t>continut</w:t>
      </w:r>
      <w:proofErr w:type="spellEnd"/>
      <w:r w:rsidRPr="00A40611">
        <w:rPr>
          <w:lang w:val="en-GB"/>
        </w:rPr>
        <w:t xml:space="preserve"> </w:t>
      </w:r>
      <w:proofErr w:type="spellStart"/>
      <w:r w:rsidRPr="00A40611">
        <w:rPr>
          <w:lang w:val="en-GB"/>
        </w:rPr>
        <w:t>si</w:t>
      </w:r>
      <w:proofErr w:type="spellEnd"/>
      <w:r w:rsidRPr="00A40611">
        <w:rPr>
          <w:lang w:val="en-GB"/>
        </w:rPr>
        <w:t xml:space="preserve"> </w:t>
      </w:r>
      <w:proofErr w:type="spellStart"/>
      <w:r w:rsidRPr="00A40611">
        <w:rPr>
          <w:lang w:val="en-GB"/>
        </w:rPr>
        <w:t>nici</w:t>
      </w:r>
      <w:proofErr w:type="spellEnd"/>
      <w:r w:rsidRPr="00A40611">
        <w:rPr>
          <w:lang w:val="en-GB"/>
        </w:rPr>
        <w:t xml:space="preserve"> </w:t>
      </w:r>
      <w:proofErr w:type="spellStart"/>
      <w:r w:rsidRPr="00A40611">
        <w:rPr>
          <w:lang w:val="en-GB"/>
        </w:rPr>
        <w:t>prin</w:t>
      </w:r>
      <w:proofErr w:type="spellEnd"/>
      <w:r w:rsidRPr="00A40611">
        <w:rPr>
          <w:lang w:val="en-GB"/>
        </w:rPr>
        <w:t xml:space="preserve"> </w:t>
      </w:r>
      <w:proofErr w:type="spellStart"/>
      <w:r w:rsidRPr="00A40611">
        <w:rPr>
          <w:lang w:val="en-GB"/>
        </w:rPr>
        <w:t>redactare</w:t>
      </w:r>
      <w:proofErr w:type="spellEnd"/>
      <w:r w:rsidRPr="00A40611">
        <w:rPr>
          <w:lang w:val="en-GB"/>
        </w:rPr>
        <w:t xml:space="preserve">, </w:t>
      </w:r>
      <w:proofErr w:type="spellStart"/>
      <w:r w:rsidRPr="00A40611">
        <w:rPr>
          <w:lang w:val="en-GB"/>
        </w:rPr>
        <w:t>iar</w:t>
      </w:r>
      <w:proofErr w:type="spellEnd"/>
      <w:r w:rsidRPr="00A40611">
        <w:rPr>
          <w:lang w:val="en-GB"/>
        </w:rPr>
        <w:t xml:space="preserve"> </w:t>
      </w:r>
      <w:proofErr w:type="spellStart"/>
      <w:r w:rsidRPr="00A40611">
        <w:rPr>
          <w:lang w:val="en-GB"/>
        </w:rPr>
        <w:t>conditiile</w:t>
      </w:r>
      <w:proofErr w:type="spellEnd"/>
      <w:r w:rsidRPr="00A40611">
        <w:rPr>
          <w:lang w:val="en-GB"/>
        </w:rPr>
        <w:t xml:space="preserve"> de </w:t>
      </w:r>
      <w:proofErr w:type="spellStart"/>
      <w:r w:rsidRPr="00A40611">
        <w:rPr>
          <w:lang w:val="en-GB"/>
        </w:rPr>
        <w:t>legalitate</w:t>
      </w:r>
      <w:proofErr w:type="spellEnd"/>
      <w:r w:rsidRPr="00A40611">
        <w:rPr>
          <w:lang w:val="en-GB"/>
        </w:rPr>
        <w:t xml:space="preserve">, </w:t>
      </w:r>
      <w:proofErr w:type="spellStart"/>
      <w:r w:rsidRPr="00A40611">
        <w:rPr>
          <w:lang w:val="en-GB"/>
        </w:rPr>
        <w:t>necesitate</w:t>
      </w:r>
      <w:proofErr w:type="spellEnd"/>
      <w:r w:rsidRPr="00A40611">
        <w:rPr>
          <w:lang w:val="en-GB"/>
        </w:rPr>
        <w:t xml:space="preserve"> </w:t>
      </w:r>
      <w:proofErr w:type="spellStart"/>
      <w:r w:rsidRPr="00A40611">
        <w:rPr>
          <w:lang w:val="en-GB"/>
        </w:rPr>
        <w:t>si</w:t>
      </w:r>
      <w:proofErr w:type="spellEnd"/>
      <w:r w:rsidRPr="00A40611">
        <w:rPr>
          <w:lang w:val="en-GB"/>
        </w:rPr>
        <w:t xml:space="preserve"> </w:t>
      </w:r>
      <w:proofErr w:type="spellStart"/>
      <w:r w:rsidRPr="00A40611">
        <w:rPr>
          <w:lang w:val="en-GB"/>
        </w:rPr>
        <w:t>oportunitate</w:t>
      </w:r>
      <w:proofErr w:type="spellEnd"/>
      <w:r w:rsidRPr="00A40611">
        <w:rPr>
          <w:lang w:val="en-GB"/>
        </w:rPr>
        <w:t xml:space="preserve"> sunt </w:t>
      </w:r>
      <w:proofErr w:type="spellStart"/>
      <w:r w:rsidRPr="00A40611">
        <w:rPr>
          <w:lang w:val="en-GB"/>
        </w:rPr>
        <w:t>indeplinite</w:t>
      </w:r>
      <w:proofErr w:type="spellEnd"/>
      <w:r w:rsidRPr="00A40611">
        <w:rPr>
          <w:lang w:val="en-GB"/>
        </w:rPr>
        <w:t xml:space="preserve">, se </w:t>
      </w:r>
      <w:proofErr w:type="spellStart"/>
      <w:r w:rsidRPr="00A40611">
        <w:rPr>
          <w:lang w:val="en-GB"/>
        </w:rPr>
        <w:t>emite</w:t>
      </w:r>
      <w:proofErr w:type="spellEnd"/>
      <w:r w:rsidRPr="00A40611">
        <w:rPr>
          <w:lang w:val="en-GB"/>
        </w:rPr>
        <w:t xml:space="preserve"> </w:t>
      </w:r>
      <w:proofErr w:type="spellStart"/>
      <w:r w:rsidRPr="00A40611">
        <w:rPr>
          <w:lang w:val="en-GB"/>
        </w:rPr>
        <w:t>prezentul</w:t>
      </w:r>
      <w:proofErr w:type="spellEnd"/>
      <w:r w:rsidRPr="00A40611">
        <w:rPr>
          <w:lang w:val="en-GB"/>
        </w:rPr>
        <w:t xml:space="preserve"> </w:t>
      </w:r>
      <w:proofErr w:type="spellStart"/>
      <w:r w:rsidRPr="00A40611">
        <w:rPr>
          <w:lang w:val="en-GB"/>
        </w:rPr>
        <w:t>raport</w:t>
      </w:r>
      <w:proofErr w:type="spellEnd"/>
      <w:r w:rsidRPr="00A40611">
        <w:rPr>
          <w:lang w:val="en-GB"/>
        </w:rPr>
        <w:t xml:space="preserve"> </w:t>
      </w:r>
      <w:proofErr w:type="spellStart"/>
      <w:r w:rsidRPr="00A40611">
        <w:rPr>
          <w:lang w:val="en-GB"/>
        </w:rPr>
        <w:t>si</w:t>
      </w:r>
      <w:proofErr w:type="spellEnd"/>
      <w:r w:rsidRPr="00A40611">
        <w:rPr>
          <w:lang w:val="en-GB"/>
        </w:rPr>
        <w:t xml:space="preserve"> </w:t>
      </w:r>
      <w:proofErr w:type="spellStart"/>
      <w:r w:rsidRPr="00A40611">
        <w:rPr>
          <w:lang w:val="en-GB"/>
        </w:rPr>
        <w:t>propune</w:t>
      </w:r>
      <w:proofErr w:type="spellEnd"/>
      <w:r w:rsidRPr="00A40611">
        <w:rPr>
          <w:lang w:val="en-GB"/>
        </w:rPr>
        <w:t xml:space="preserve"> </w:t>
      </w:r>
      <w:proofErr w:type="spellStart"/>
      <w:r w:rsidRPr="00A40611">
        <w:rPr>
          <w:lang w:val="en-GB"/>
        </w:rPr>
        <w:t>spre</w:t>
      </w:r>
      <w:proofErr w:type="spellEnd"/>
      <w:r w:rsidRPr="00A40611">
        <w:rPr>
          <w:lang w:val="en-GB"/>
        </w:rPr>
        <w:t xml:space="preserve"> </w:t>
      </w:r>
      <w:proofErr w:type="spellStart"/>
      <w:r w:rsidRPr="00A40611">
        <w:rPr>
          <w:lang w:val="en-GB"/>
        </w:rPr>
        <w:t>analiza</w:t>
      </w:r>
      <w:proofErr w:type="spellEnd"/>
      <w:r w:rsidRPr="00A40611">
        <w:rPr>
          <w:lang w:val="en-GB"/>
        </w:rPr>
        <w:t xml:space="preserve"> </w:t>
      </w:r>
      <w:proofErr w:type="spellStart"/>
      <w:r w:rsidRPr="00A40611">
        <w:rPr>
          <w:lang w:val="en-GB"/>
        </w:rPr>
        <w:t>si</w:t>
      </w:r>
      <w:proofErr w:type="spellEnd"/>
      <w:r w:rsidRPr="00A40611">
        <w:rPr>
          <w:lang w:val="en-GB"/>
        </w:rPr>
        <w:t xml:space="preserve"> </w:t>
      </w:r>
      <w:proofErr w:type="spellStart"/>
      <w:r w:rsidRPr="00A40611">
        <w:rPr>
          <w:lang w:val="en-GB"/>
        </w:rPr>
        <w:t>aprobare</w:t>
      </w:r>
      <w:proofErr w:type="spellEnd"/>
      <w:r w:rsidRPr="00A40611">
        <w:rPr>
          <w:lang w:val="en-GB"/>
        </w:rPr>
        <w:t xml:space="preserve"> </w:t>
      </w:r>
      <w:proofErr w:type="spellStart"/>
      <w:r w:rsidRPr="00A40611">
        <w:rPr>
          <w:lang w:val="en-GB"/>
        </w:rPr>
        <w:t>Consiliul</w:t>
      </w:r>
      <w:proofErr w:type="spellEnd"/>
      <w:r w:rsidRPr="00A40611">
        <w:rPr>
          <w:lang w:val="en-GB"/>
        </w:rPr>
        <w:t xml:space="preserve"> Local al </w:t>
      </w:r>
      <w:proofErr w:type="spellStart"/>
      <w:r w:rsidRPr="00A40611">
        <w:rPr>
          <w:lang w:val="en-GB"/>
        </w:rPr>
        <w:t>comunei</w:t>
      </w:r>
      <w:proofErr w:type="spellEnd"/>
      <w:r w:rsidRPr="00A40611">
        <w:rPr>
          <w:lang w:val="en-GB"/>
        </w:rPr>
        <w:t xml:space="preserve"> </w:t>
      </w:r>
      <w:proofErr w:type="spellStart"/>
      <w:r w:rsidRPr="00A40611">
        <w:rPr>
          <w:lang w:val="en-GB"/>
        </w:rPr>
        <w:t>Mociu</w:t>
      </w:r>
      <w:proofErr w:type="spellEnd"/>
      <w:r w:rsidRPr="00A40611">
        <w:rPr>
          <w:lang w:val="en-GB"/>
        </w:rPr>
        <w:t xml:space="preserve"> </w:t>
      </w:r>
      <w:proofErr w:type="spellStart"/>
      <w:r w:rsidRPr="00A40611">
        <w:rPr>
          <w:lang w:val="en-GB"/>
        </w:rPr>
        <w:t>prezentul</w:t>
      </w:r>
      <w:proofErr w:type="spellEnd"/>
      <w:r w:rsidRPr="00A40611">
        <w:rPr>
          <w:lang w:val="en-GB"/>
        </w:rPr>
        <w:t xml:space="preserve"> </w:t>
      </w:r>
      <w:proofErr w:type="spellStart"/>
      <w:r w:rsidRPr="00A40611">
        <w:rPr>
          <w:lang w:val="en-GB"/>
        </w:rPr>
        <w:t>proiect</w:t>
      </w:r>
      <w:proofErr w:type="spellEnd"/>
      <w:r w:rsidRPr="00A40611">
        <w:rPr>
          <w:lang w:val="en-GB"/>
        </w:rPr>
        <w:t xml:space="preserve"> de </w:t>
      </w:r>
      <w:proofErr w:type="spellStart"/>
      <w:r w:rsidRPr="00A40611">
        <w:rPr>
          <w:lang w:val="en-GB"/>
        </w:rPr>
        <w:t>hotarare</w:t>
      </w:r>
      <w:proofErr w:type="spellEnd"/>
      <w:r w:rsidRPr="00A40611">
        <w:rPr>
          <w:lang w:val="en-GB"/>
        </w:rPr>
        <w:t>.</w:t>
      </w:r>
    </w:p>
    <w:p w14:paraId="5F2FBF39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textAlignment w:val="baseline"/>
        <w:rPr>
          <w:lang w:val="ro-RO" w:eastAsia="ro-RO"/>
        </w:rPr>
      </w:pPr>
    </w:p>
    <w:p w14:paraId="45C7DD93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textAlignment w:val="baseline"/>
        <w:rPr>
          <w:lang w:val="ro-RO" w:eastAsia="ro-RO"/>
        </w:rPr>
      </w:pPr>
    </w:p>
    <w:p w14:paraId="1F8C3183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14:paraId="605431A6" w14:textId="77777777" w:rsidR="00A40611" w:rsidRPr="00A40611" w:rsidRDefault="00A40611" w:rsidP="00A40611">
      <w:pPr>
        <w:tabs>
          <w:tab w:val="left" w:pos="3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val="ro-RO" w:eastAsia="ro-RO"/>
        </w:rPr>
      </w:pPr>
      <w:r w:rsidRPr="00A40611">
        <w:rPr>
          <w:b/>
          <w:bCs/>
          <w:lang w:val="ro-RO" w:eastAsia="ro-RO"/>
        </w:rPr>
        <w:t>Secretar general al comunei,</w:t>
      </w:r>
    </w:p>
    <w:p w14:paraId="19019CF3" w14:textId="77777777" w:rsidR="00A40611" w:rsidRPr="00A40611" w:rsidRDefault="00A40611" w:rsidP="00A4061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val="ro-RO" w:eastAsia="ro-RO"/>
        </w:rPr>
      </w:pPr>
      <w:proofErr w:type="spellStart"/>
      <w:r w:rsidRPr="00A40611">
        <w:rPr>
          <w:b/>
          <w:bCs/>
          <w:lang w:val="ro-RO" w:eastAsia="ro-RO"/>
        </w:rPr>
        <w:t>Ganfalean</w:t>
      </w:r>
      <w:proofErr w:type="spellEnd"/>
      <w:r w:rsidRPr="00A40611">
        <w:rPr>
          <w:b/>
          <w:bCs/>
          <w:lang w:val="ro-RO" w:eastAsia="ro-RO"/>
        </w:rPr>
        <w:t xml:space="preserve"> Maria-Ioana</w:t>
      </w:r>
    </w:p>
    <w:p w14:paraId="4A69290F" w14:textId="77777777" w:rsidR="00A40611" w:rsidRPr="00A40611" w:rsidRDefault="00A40611" w:rsidP="00A40611">
      <w:pPr>
        <w:tabs>
          <w:tab w:val="left" w:pos="1815"/>
        </w:tabs>
        <w:rPr>
          <w:lang w:val="it-IT"/>
        </w:rPr>
      </w:pPr>
    </w:p>
    <w:sectPr w:rsidR="00A40611" w:rsidRPr="00A40611" w:rsidSect="003525C5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7520C" w14:textId="77777777" w:rsidR="007845CF" w:rsidRDefault="007845CF" w:rsidP="00CA614F">
      <w:r>
        <w:separator/>
      </w:r>
    </w:p>
  </w:endnote>
  <w:endnote w:type="continuationSeparator" w:id="0">
    <w:p w14:paraId="43AC1FD3" w14:textId="77777777" w:rsidR="007845CF" w:rsidRDefault="007845CF" w:rsidP="00CA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9A86" w14:textId="77777777" w:rsidR="00DD3A69" w:rsidRDefault="00DD3A6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7D6D">
      <w:rPr>
        <w:noProof/>
      </w:rPr>
      <w:t>5</w:t>
    </w:r>
    <w:r>
      <w:rPr>
        <w:noProof/>
      </w:rPr>
      <w:fldChar w:fldCharType="end"/>
    </w:r>
  </w:p>
  <w:p w14:paraId="6655F0ED" w14:textId="77777777" w:rsidR="00DD3A69" w:rsidRDefault="00DD3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40B5" w14:textId="77777777" w:rsidR="007845CF" w:rsidRDefault="007845CF" w:rsidP="00CA614F">
      <w:r>
        <w:separator/>
      </w:r>
    </w:p>
  </w:footnote>
  <w:footnote w:type="continuationSeparator" w:id="0">
    <w:p w14:paraId="6CD09572" w14:textId="77777777" w:rsidR="007845CF" w:rsidRDefault="007845CF" w:rsidP="00CA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1EB3E4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 w15:restartNumberingAfterBreak="0">
    <w:nsid w:val="0000305E"/>
    <w:multiLevelType w:val="hybridMultilevel"/>
    <w:tmpl w:val="31AABE8E"/>
    <w:lvl w:ilvl="0" w:tplc="004E0FDC">
      <w:start w:val="1"/>
      <w:numFmt w:val="lowerLetter"/>
      <w:lvlText w:val="%1)"/>
      <w:lvlJc w:val="left"/>
    </w:lvl>
    <w:lvl w:ilvl="1" w:tplc="A72275FA">
      <w:numFmt w:val="decimal"/>
      <w:lvlText w:val=""/>
      <w:lvlJc w:val="left"/>
    </w:lvl>
    <w:lvl w:ilvl="2" w:tplc="5EFA03AC">
      <w:numFmt w:val="decimal"/>
      <w:lvlText w:val=""/>
      <w:lvlJc w:val="left"/>
    </w:lvl>
    <w:lvl w:ilvl="3" w:tplc="4C7A4092">
      <w:numFmt w:val="decimal"/>
      <w:lvlText w:val=""/>
      <w:lvlJc w:val="left"/>
    </w:lvl>
    <w:lvl w:ilvl="4" w:tplc="81DAFE1A">
      <w:numFmt w:val="decimal"/>
      <w:lvlText w:val=""/>
      <w:lvlJc w:val="left"/>
    </w:lvl>
    <w:lvl w:ilvl="5" w:tplc="B106E5A4">
      <w:numFmt w:val="decimal"/>
      <w:lvlText w:val=""/>
      <w:lvlJc w:val="left"/>
    </w:lvl>
    <w:lvl w:ilvl="6" w:tplc="8BB41E44">
      <w:numFmt w:val="decimal"/>
      <w:lvlText w:val=""/>
      <w:lvlJc w:val="left"/>
    </w:lvl>
    <w:lvl w:ilvl="7" w:tplc="78C21EA6">
      <w:numFmt w:val="decimal"/>
      <w:lvlText w:val=""/>
      <w:lvlJc w:val="left"/>
    </w:lvl>
    <w:lvl w:ilvl="8" w:tplc="1A78D5D8">
      <w:numFmt w:val="decimal"/>
      <w:lvlText w:val=""/>
      <w:lvlJc w:val="left"/>
    </w:lvl>
  </w:abstractNum>
  <w:abstractNum w:abstractNumId="1" w15:restartNumberingAfterBreak="0">
    <w:nsid w:val="059C58EF"/>
    <w:multiLevelType w:val="multilevel"/>
    <w:tmpl w:val="3C143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B01DFD"/>
    <w:multiLevelType w:val="hybridMultilevel"/>
    <w:tmpl w:val="75AA68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77120"/>
    <w:multiLevelType w:val="hybridMultilevel"/>
    <w:tmpl w:val="13447882"/>
    <w:lvl w:ilvl="0" w:tplc="5FAA8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CF0"/>
    <w:multiLevelType w:val="hybridMultilevel"/>
    <w:tmpl w:val="111831E6"/>
    <w:lvl w:ilvl="0" w:tplc="BEFC57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B477A"/>
    <w:multiLevelType w:val="hybridMultilevel"/>
    <w:tmpl w:val="99328D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121"/>
    <w:multiLevelType w:val="multilevel"/>
    <w:tmpl w:val="E8D86C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A1CD6"/>
    <w:multiLevelType w:val="hybridMultilevel"/>
    <w:tmpl w:val="EAFC7636"/>
    <w:lvl w:ilvl="0" w:tplc="5114F2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954FD"/>
    <w:multiLevelType w:val="hybridMultilevel"/>
    <w:tmpl w:val="FB8E2742"/>
    <w:lvl w:ilvl="0" w:tplc="71B0F6FC">
      <w:start w:val="1"/>
      <w:numFmt w:val="lowerRoman"/>
      <w:lvlText w:val="(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85343B8"/>
    <w:multiLevelType w:val="hybridMultilevel"/>
    <w:tmpl w:val="7122C8DC"/>
    <w:lvl w:ilvl="0" w:tplc="A614E8B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AA9460F"/>
    <w:multiLevelType w:val="hybridMultilevel"/>
    <w:tmpl w:val="EB720A5E"/>
    <w:lvl w:ilvl="0" w:tplc="749AA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834A0"/>
    <w:multiLevelType w:val="hybridMultilevel"/>
    <w:tmpl w:val="51BE3554"/>
    <w:lvl w:ilvl="0" w:tplc="0418001B">
      <w:start w:val="1"/>
      <w:numFmt w:val="low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31456387"/>
    <w:multiLevelType w:val="hybridMultilevel"/>
    <w:tmpl w:val="286ABD8E"/>
    <w:lvl w:ilvl="0" w:tplc="DC3456F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99C52E8"/>
    <w:multiLevelType w:val="hybridMultilevel"/>
    <w:tmpl w:val="38CA2310"/>
    <w:lvl w:ilvl="0" w:tplc="58AE67A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AB62709"/>
    <w:multiLevelType w:val="hybridMultilevel"/>
    <w:tmpl w:val="9F26DCC8"/>
    <w:lvl w:ilvl="0" w:tplc="6EDE9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627C9"/>
    <w:multiLevelType w:val="hybridMultilevel"/>
    <w:tmpl w:val="37065D64"/>
    <w:lvl w:ilvl="0" w:tplc="CCD0FA26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D0D7E"/>
    <w:multiLevelType w:val="hybridMultilevel"/>
    <w:tmpl w:val="84A09796"/>
    <w:lvl w:ilvl="0" w:tplc="D9E83DA6">
      <w:start w:val="5"/>
      <w:numFmt w:val="bullet"/>
      <w:lvlText w:val="-"/>
      <w:lvlJc w:val="left"/>
      <w:pPr>
        <w:tabs>
          <w:tab w:val="num" w:pos="440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5465160"/>
    <w:multiLevelType w:val="hybridMultilevel"/>
    <w:tmpl w:val="555402E0"/>
    <w:lvl w:ilvl="0" w:tplc="4C2EFC72">
      <w:start w:val="2"/>
      <w:numFmt w:val="decimal"/>
      <w:lvlText w:val="(%1)"/>
      <w:lvlJc w:val="left"/>
      <w:pPr>
        <w:ind w:left="720" w:hanging="360"/>
      </w:pPr>
      <w:rPr>
        <w:rFonts w:hint="default"/>
        <w:b/>
        <w:color w:val="00000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676CE"/>
    <w:multiLevelType w:val="hybridMultilevel"/>
    <w:tmpl w:val="3914161C"/>
    <w:lvl w:ilvl="0" w:tplc="D9E83DA6">
      <w:start w:val="5"/>
      <w:numFmt w:val="bullet"/>
      <w:lvlText w:val="-"/>
      <w:lvlJc w:val="left"/>
      <w:pPr>
        <w:tabs>
          <w:tab w:val="num" w:pos="516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96007"/>
    <w:multiLevelType w:val="hybridMultilevel"/>
    <w:tmpl w:val="BC7439B8"/>
    <w:lvl w:ilvl="0" w:tplc="3CDC31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E4FD4"/>
    <w:multiLevelType w:val="hybridMultilevel"/>
    <w:tmpl w:val="5CD6E6D2"/>
    <w:lvl w:ilvl="0" w:tplc="195C64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4485C"/>
    <w:multiLevelType w:val="hybridMultilevel"/>
    <w:tmpl w:val="671E4A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B8678FF"/>
    <w:multiLevelType w:val="hybridMultilevel"/>
    <w:tmpl w:val="EFA8A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F672C"/>
    <w:multiLevelType w:val="multilevel"/>
    <w:tmpl w:val="E8D86C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1115B"/>
    <w:multiLevelType w:val="hybridMultilevel"/>
    <w:tmpl w:val="E8D86C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E1B68"/>
    <w:multiLevelType w:val="hybridMultilevel"/>
    <w:tmpl w:val="3D0A24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2268163">
    <w:abstractNumId w:val="9"/>
  </w:num>
  <w:num w:numId="2" w16cid:durableId="1721592687">
    <w:abstractNumId w:val="25"/>
  </w:num>
  <w:num w:numId="3" w16cid:durableId="1179003043">
    <w:abstractNumId w:val="5"/>
  </w:num>
  <w:num w:numId="4" w16cid:durableId="2072346452">
    <w:abstractNumId w:val="24"/>
  </w:num>
  <w:num w:numId="5" w16cid:durableId="1861042369">
    <w:abstractNumId w:val="23"/>
  </w:num>
  <w:num w:numId="6" w16cid:durableId="1250235779">
    <w:abstractNumId w:val="16"/>
  </w:num>
  <w:num w:numId="7" w16cid:durableId="357698858">
    <w:abstractNumId w:val="6"/>
  </w:num>
  <w:num w:numId="8" w16cid:durableId="700404151">
    <w:abstractNumId w:val="18"/>
  </w:num>
  <w:num w:numId="9" w16cid:durableId="1476029005">
    <w:abstractNumId w:val="0"/>
  </w:num>
  <w:num w:numId="10" w16cid:durableId="1620381648">
    <w:abstractNumId w:val="16"/>
  </w:num>
  <w:num w:numId="11" w16cid:durableId="388116430">
    <w:abstractNumId w:val="2"/>
  </w:num>
  <w:num w:numId="12" w16cid:durableId="576326882">
    <w:abstractNumId w:val="22"/>
  </w:num>
  <w:num w:numId="13" w16cid:durableId="306131595">
    <w:abstractNumId w:val="15"/>
  </w:num>
  <w:num w:numId="14" w16cid:durableId="605819160">
    <w:abstractNumId w:val="10"/>
  </w:num>
  <w:num w:numId="15" w16cid:durableId="1761901523">
    <w:abstractNumId w:val="3"/>
  </w:num>
  <w:num w:numId="16" w16cid:durableId="1287196641">
    <w:abstractNumId w:val="1"/>
  </w:num>
  <w:num w:numId="17" w16cid:durableId="680477256">
    <w:abstractNumId w:val="17"/>
  </w:num>
  <w:num w:numId="18" w16cid:durableId="1124540016">
    <w:abstractNumId w:val="19"/>
  </w:num>
  <w:num w:numId="19" w16cid:durableId="2030326152">
    <w:abstractNumId w:val="11"/>
  </w:num>
  <w:num w:numId="20" w16cid:durableId="80568247">
    <w:abstractNumId w:val="20"/>
  </w:num>
  <w:num w:numId="21" w16cid:durableId="868302798">
    <w:abstractNumId w:val="21"/>
  </w:num>
  <w:num w:numId="22" w16cid:durableId="1706640189">
    <w:abstractNumId w:val="14"/>
  </w:num>
  <w:num w:numId="23" w16cid:durableId="1227717093">
    <w:abstractNumId w:val="8"/>
  </w:num>
  <w:num w:numId="24" w16cid:durableId="1120876394">
    <w:abstractNumId w:val="7"/>
  </w:num>
  <w:num w:numId="25" w16cid:durableId="1321348547">
    <w:abstractNumId w:val="12"/>
  </w:num>
  <w:num w:numId="26" w16cid:durableId="1425955381">
    <w:abstractNumId w:val="4"/>
  </w:num>
  <w:num w:numId="27" w16cid:durableId="8732734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AA"/>
    <w:rsid w:val="00003439"/>
    <w:rsid w:val="00020123"/>
    <w:rsid w:val="00026D12"/>
    <w:rsid w:val="0002782C"/>
    <w:rsid w:val="000349B5"/>
    <w:rsid w:val="00036539"/>
    <w:rsid w:val="00043EF6"/>
    <w:rsid w:val="00052062"/>
    <w:rsid w:val="00052175"/>
    <w:rsid w:val="00060B69"/>
    <w:rsid w:val="00063F15"/>
    <w:rsid w:val="00066073"/>
    <w:rsid w:val="00067FD1"/>
    <w:rsid w:val="000703F3"/>
    <w:rsid w:val="00083F27"/>
    <w:rsid w:val="00091B95"/>
    <w:rsid w:val="000933D6"/>
    <w:rsid w:val="000A1975"/>
    <w:rsid w:val="000B339B"/>
    <w:rsid w:val="000C28BD"/>
    <w:rsid w:val="000C28D1"/>
    <w:rsid w:val="000D3627"/>
    <w:rsid w:val="000D7857"/>
    <w:rsid w:val="000E02AA"/>
    <w:rsid w:val="000F105D"/>
    <w:rsid w:val="000F5BB5"/>
    <w:rsid w:val="00100D36"/>
    <w:rsid w:val="00110EE9"/>
    <w:rsid w:val="0011754D"/>
    <w:rsid w:val="001255EA"/>
    <w:rsid w:val="00132869"/>
    <w:rsid w:val="00136B4A"/>
    <w:rsid w:val="00141BD4"/>
    <w:rsid w:val="00150AFC"/>
    <w:rsid w:val="00150C69"/>
    <w:rsid w:val="001570EE"/>
    <w:rsid w:val="00165E6F"/>
    <w:rsid w:val="00172E2C"/>
    <w:rsid w:val="00172E39"/>
    <w:rsid w:val="00175A42"/>
    <w:rsid w:val="00175F75"/>
    <w:rsid w:val="00184FA8"/>
    <w:rsid w:val="00185DEA"/>
    <w:rsid w:val="001942E1"/>
    <w:rsid w:val="00194349"/>
    <w:rsid w:val="001D2432"/>
    <w:rsid w:val="001D2475"/>
    <w:rsid w:val="001D262B"/>
    <w:rsid w:val="001D26DC"/>
    <w:rsid w:val="001D32CA"/>
    <w:rsid w:val="001E32A4"/>
    <w:rsid w:val="001E4042"/>
    <w:rsid w:val="001E5B3F"/>
    <w:rsid w:val="001F7986"/>
    <w:rsid w:val="0020122B"/>
    <w:rsid w:val="00210A3F"/>
    <w:rsid w:val="00214F83"/>
    <w:rsid w:val="00217A00"/>
    <w:rsid w:val="002206A1"/>
    <w:rsid w:val="00233F9C"/>
    <w:rsid w:val="00245483"/>
    <w:rsid w:val="00247BE0"/>
    <w:rsid w:val="00255297"/>
    <w:rsid w:val="00256F9D"/>
    <w:rsid w:val="002605E6"/>
    <w:rsid w:val="0026084B"/>
    <w:rsid w:val="002623C8"/>
    <w:rsid w:val="0026518D"/>
    <w:rsid w:val="00265511"/>
    <w:rsid w:val="00270114"/>
    <w:rsid w:val="0027606E"/>
    <w:rsid w:val="00281C54"/>
    <w:rsid w:val="0028729D"/>
    <w:rsid w:val="00287359"/>
    <w:rsid w:val="002958B9"/>
    <w:rsid w:val="002A0E13"/>
    <w:rsid w:val="002A12EB"/>
    <w:rsid w:val="002A22B0"/>
    <w:rsid w:val="002A28EF"/>
    <w:rsid w:val="002C07BF"/>
    <w:rsid w:val="002C2608"/>
    <w:rsid w:val="002C7803"/>
    <w:rsid w:val="002D2251"/>
    <w:rsid w:val="002D5562"/>
    <w:rsid w:val="002D70EF"/>
    <w:rsid w:val="002F2222"/>
    <w:rsid w:val="002F5DBE"/>
    <w:rsid w:val="002F6944"/>
    <w:rsid w:val="00316149"/>
    <w:rsid w:val="00340AAC"/>
    <w:rsid w:val="003423FD"/>
    <w:rsid w:val="00344038"/>
    <w:rsid w:val="00346650"/>
    <w:rsid w:val="003525C5"/>
    <w:rsid w:val="00374F65"/>
    <w:rsid w:val="003779A6"/>
    <w:rsid w:val="0038021D"/>
    <w:rsid w:val="00393063"/>
    <w:rsid w:val="0039569F"/>
    <w:rsid w:val="00397EFF"/>
    <w:rsid w:val="003A13C9"/>
    <w:rsid w:val="003A2E34"/>
    <w:rsid w:val="003B17B6"/>
    <w:rsid w:val="003B5E6F"/>
    <w:rsid w:val="003C1AB2"/>
    <w:rsid w:val="003C327D"/>
    <w:rsid w:val="003C3668"/>
    <w:rsid w:val="003D2186"/>
    <w:rsid w:val="003D60AB"/>
    <w:rsid w:val="003F28E8"/>
    <w:rsid w:val="0040182A"/>
    <w:rsid w:val="00402464"/>
    <w:rsid w:val="0041364C"/>
    <w:rsid w:val="00414B8B"/>
    <w:rsid w:val="00421031"/>
    <w:rsid w:val="00421C09"/>
    <w:rsid w:val="0042783D"/>
    <w:rsid w:val="00431CE5"/>
    <w:rsid w:val="00442E4F"/>
    <w:rsid w:val="00443580"/>
    <w:rsid w:val="00452356"/>
    <w:rsid w:val="00452978"/>
    <w:rsid w:val="00452EC1"/>
    <w:rsid w:val="004556ED"/>
    <w:rsid w:val="00456A5C"/>
    <w:rsid w:val="00462009"/>
    <w:rsid w:val="004666C9"/>
    <w:rsid w:val="00466E4B"/>
    <w:rsid w:val="00476892"/>
    <w:rsid w:val="00491EA4"/>
    <w:rsid w:val="004A1B2E"/>
    <w:rsid w:val="004A4205"/>
    <w:rsid w:val="004B1DFE"/>
    <w:rsid w:val="004B6082"/>
    <w:rsid w:val="004D2952"/>
    <w:rsid w:val="004E191B"/>
    <w:rsid w:val="004E282C"/>
    <w:rsid w:val="004F0D5F"/>
    <w:rsid w:val="004F172D"/>
    <w:rsid w:val="004F268B"/>
    <w:rsid w:val="004F4C76"/>
    <w:rsid w:val="004F4F3F"/>
    <w:rsid w:val="004F686A"/>
    <w:rsid w:val="004F78BC"/>
    <w:rsid w:val="00500335"/>
    <w:rsid w:val="00502F2A"/>
    <w:rsid w:val="00513B75"/>
    <w:rsid w:val="00517B10"/>
    <w:rsid w:val="0052394F"/>
    <w:rsid w:val="0052404D"/>
    <w:rsid w:val="00534028"/>
    <w:rsid w:val="0054708B"/>
    <w:rsid w:val="00553957"/>
    <w:rsid w:val="00560179"/>
    <w:rsid w:val="00560AE2"/>
    <w:rsid w:val="00563E18"/>
    <w:rsid w:val="00563E31"/>
    <w:rsid w:val="005847B4"/>
    <w:rsid w:val="005B477C"/>
    <w:rsid w:val="005B5A65"/>
    <w:rsid w:val="005C79B7"/>
    <w:rsid w:val="005D2F27"/>
    <w:rsid w:val="005D469F"/>
    <w:rsid w:val="005D725C"/>
    <w:rsid w:val="005E33C4"/>
    <w:rsid w:val="00603D38"/>
    <w:rsid w:val="00611915"/>
    <w:rsid w:val="00621C0E"/>
    <w:rsid w:val="00625491"/>
    <w:rsid w:val="006340BC"/>
    <w:rsid w:val="00637745"/>
    <w:rsid w:val="00641AE2"/>
    <w:rsid w:val="0064296E"/>
    <w:rsid w:val="0064422E"/>
    <w:rsid w:val="006451CF"/>
    <w:rsid w:val="00646F54"/>
    <w:rsid w:val="006516BE"/>
    <w:rsid w:val="00657A30"/>
    <w:rsid w:val="00685E3A"/>
    <w:rsid w:val="00696FD7"/>
    <w:rsid w:val="006A16AA"/>
    <w:rsid w:val="006A5595"/>
    <w:rsid w:val="006A71DC"/>
    <w:rsid w:val="006A7C2D"/>
    <w:rsid w:val="006B1360"/>
    <w:rsid w:val="006B6929"/>
    <w:rsid w:val="006C1289"/>
    <w:rsid w:val="006D0BF2"/>
    <w:rsid w:val="006D22C7"/>
    <w:rsid w:val="006D2F18"/>
    <w:rsid w:val="006D3A50"/>
    <w:rsid w:val="006D6662"/>
    <w:rsid w:val="006E1CB2"/>
    <w:rsid w:val="006E251C"/>
    <w:rsid w:val="006E2C85"/>
    <w:rsid w:val="006E3876"/>
    <w:rsid w:val="006E51B5"/>
    <w:rsid w:val="006E5307"/>
    <w:rsid w:val="006F10F5"/>
    <w:rsid w:val="006F3CC1"/>
    <w:rsid w:val="00702846"/>
    <w:rsid w:val="00711376"/>
    <w:rsid w:val="00726284"/>
    <w:rsid w:val="00732D0A"/>
    <w:rsid w:val="00750FEE"/>
    <w:rsid w:val="00751841"/>
    <w:rsid w:val="00756EA0"/>
    <w:rsid w:val="007625AF"/>
    <w:rsid w:val="00770DA0"/>
    <w:rsid w:val="00771E35"/>
    <w:rsid w:val="00774FCE"/>
    <w:rsid w:val="007813A4"/>
    <w:rsid w:val="007845CF"/>
    <w:rsid w:val="00787491"/>
    <w:rsid w:val="00790F4A"/>
    <w:rsid w:val="007914FB"/>
    <w:rsid w:val="007A0BC7"/>
    <w:rsid w:val="007A716D"/>
    <w:rsid w:val="007B00E5"/>
    <w:rsid w:val="007B60B5"/>
    <w:rsid w:val="007B6806"/>
    <w:rsid w:val="007C016F"/>
    <w:rsid w:val="007C098A"/>
    <w:rsid w:val="007D3A09"/>
    <w:rsid w:val="007E1BF0"/>
    <w:rsid w:val="007E46CF"/>
    <w:rsid w:val="007F0C67"/>
    <w:rsid w:val="00816A0D"/>
    <w:rsid w:val="00831096"/>
    <w:rsid w:val="00831906"/>
    <w:rsid w:val="00836CD0"/>
    <w:rsid w:val="00837B5B"/>
    <w:rsid w:val="00845A15"/>
    <w:rsid w:val="00865B31"/>
    <w:rsid w:val="00877BF3"/>
    <w:rsid w:val="0089014E"/>
    <w:rsid w:val="008905DC"/>
    <w:rsid w:val="00890FC3"/>
    <w:rsid w:val="00897914"/>
    <w:rsid w:val="008A7526"/>
    <w:rsid w:val="008B3940"/>
    <w:rsid w:val="008B5571"/>
    <w:rsid w:val="008C7CF6"/>
    <w:rsid w:val="008D719E"/>
    <w:rsid w:val="008E1531"/>
    <w:rsid w:val="008F7CEC"/>
    <w:rsid w:val="00901EE2"/>
    <w:rsid w:val="009051EE"/>
    <w:rsid w:val="00907507"/>
    <w:rsid w:val="00907800"/>
    <w:rsid w:val="0091477F"/>
    <w:rsid w:val="00914EBB"/>
    <w:rsid w:val="00920295"/>
    <w:rsid w:val="00920467"/>
    <w:rsid w:val="0092256B"/>
    <w:rsid w:val="00926485"/>
    <w:rsid w:val="00941E46"/>
    <w:rsid w:val="00945A24"/>
    <w:rsid w:val="00952F8B"/>
    <w:rsid w:val="0095434E"/>
    <w:rsid w:val="00957FE0"/>
    <w:rsid w:val="0096243D"/>
    <w:rsid w:val="009643D5"/>
    <w:rsid w:val="00967CD1"/>
    <w:rsid w:val="009738EA"/>
    <w:rsid w:val="00982C21"/>
    <w:rsid w:val="00987B6E"/>
    <w:rsid w:val="009A7D6D"/>
    <w:rsid w:val="009A7F74"/>
    <w:rsid w:val="009B2FFA"/>
    <w:rsid w:val="009B5202"/>
    <w:rsid w:val="009B73F7"/>
    <w:rsid w:val="009B7ACA"/>
    <w:rsid w:val="009C2C6E"/>
    <w:rsid w:val="009C43DA"/>
    <w:rsid w:val="009C663A"/>
    <w:rsid w:val="009C79D9"/>
    <w:rsid w:val="009D2C70"/>
    <w:rsid w:val="009D7BFD"/>
    <w:rsid w:val="009E0781"/>
    <w:rsid w:val="009E5BE0"/>
    <w:rsid w:val="009F031C"/>
    <w:rsid w:val="009F493F"/>
    <w:rsid w:val="00A02D58"/>
    <w:rsid w:val="00A03327"/>
    <w:rsid w:val="00A05D98"/>
    <w:rsid w:val="00A10124"/>
    <w:rsid w:val="00A2678B"/>
    <w:rsid w:val="00A276DA"/>
    <w:rsid w:val="00A3533D"/>
    <w:rsid w:val="00A40611"/>
    <w:rsid w:val="00A41006"/>
    <w:rsid w:val="00A433D7"/>
    <w:rsid w:val="00A4659B"/>
    <w:rsid w:val="00A5435F"/>
    <w:rsid w:val="00A557AA"/>
    <w:rsid w:val="00A62C33"/>
    <w:rsid w:val="00A65D0F"/>
    <w:rsid w:val="00A72F18"/>
    <w:rsid w:val="00A74533"/>
    <w:rsid w:val="00A946F6"/>
    <w:rsid w:val="00A97891"/>
    <w:rsid w:val="00AA21A5"/>
    <w:rsid w:val="00AA4854"/>
    <w:rsid w:val="00AA67B4"/>
    <w:rsid w:val="00AA6B76"/>
    <w:rsid w:val="00AA6E61"/>
    <w:rsid w:val="00AA7BE7"/>
    <w:rsid w:val="00AB1C5F"/>
    <w:rsid w:val="00AB4B7D"/>
    <w:rsid w:val="00AB633D"/>
    <w:rsid w:val="00AC36C0"/>
    <w:rsid w:val="00AC5B17"/>
    <w:rsid w:val="00AC6DA4"/>
    <w:rsid w:val="00AD324D"/>
    <w:rsid w:val="00B07196"/>
    <w:rsid w:val="00B148C0"/>
    <w:rsid w:val="00B15E49"/>
    <w:rsid w:val="00B17195"/>
    <w:rsid w:val="00B20A75"/>
    <w:rsid w:val="00B23FB9"/>
    <w:rsid w:val="00B402F5"/>
    <w:rsid w:val="00B40F13"/>
    <w:rsid w:val="00B43490"/>
    <w:rsid w:val="00B5576B"/>
    <w:rsid w:val="00B601BA"/>
    <w:rsid w:val="00B646FF"/>
    <w:rsid w:val="00B70CF9"/>
    <w:rsid w:val="00B76A8D"/>
    <w:rsid w:val="00B80CBA"/>
    <w:rsid w:val="00B842CB"/>
    <w:rsid w:val="00B91949"/>
    <w:rsid w:val="00B97CAC"/>
    <w:rsid w:val="00BA5DE2"/>
    <w:rsid w:val="00BA78F2"/>
    <w:rsid w:val="00BB3B8A"/>
    <w:rsid w:val="00BB51C1"/>
    <w:rsid w:val="00BB6AF3"/>
    <w:rsid w:val="00BC4E2D"/>
    <w:rsid w:val="00BC59FA"/>
    <w:rsid w:val="00BD7CFE"/>
    <w:rsid w:val="00BE6827"/>
    <w:rsid w:val="00BF2269"/>
    <w:rsid w:val="00C0450B"/>
    <w:rsid w:val="00C13489"/>
    <w:rsid w:val="00C1365C"/>
    <w:rsid w:val="00C145B5"/>
    <w:rsid w:val="00C17A0E"/>
    <w:rsid w:val="00C31FE8"/>
    <w:rsid w:val="00C32F12"/>
    <w:rsid w:val="00C44F7F"/>
    <w:rsid w:val="00C567A0"/>
    <w:rsid w:val="00C63383"/>
    <w:rsid w:val="00C66121"/>
    <w:rsid w:val="00C809F5"/>
    <w:rsid w:val="00C827FF"/>
    <w:rsid w:val="00C9152C"/>
    <w:rsid w:val="00C91786"/>
    <w:rsid w:val="00C957CC"/>
    <w:rsid w:val="00CA614F"/>
    <w:rsid w:val="00CD2667"/>
    <w:rsid w:val="00CE29AD"/>
    <w:rsid w:val="00CE31BA"/>
    <w:rsid w:val="00CF4230"/>
    <w:rsid w:val="00CF4B95"/>
    <w:rsid w:val="00D06E1E"/>
    <w:rsid w:val="00D07BA7"/>
    <w:rsid w:val="00D12944"/>
    <w:rsid w:val="00D15E06"/>
    <w:rsid w:val="00D16ADA"/>
    <w:rsid w:val="00D21346"/>
    <w:rsid w:val="00D4303F"/>
    <w:rsid w:val="00D60134"/>
    <w:rsid w:val="00D6670D"/>
    <w:rsid w:val="00D66FCF"/>
    <w:rsid w:val="00D70B2A"/>
    <w:rsid w:val="00D70B4E"/>
    <w:rsid w:val="00D74C8B"/>
    <w:rsid w:val="00D75F09"/>
    <w:rsid w:val="00D821EA"/>
    <w:rsid w:val="00D833E0"/>
    <w:rsid w:val="00D860D9"/>
    <w:rsid w:val="00DB615D"/>
    <w:rsid w:val="00DB6442"/>
    <w:rsid w:val="00DB6B52"/>
    <w:rsid w:val="00DC6AB8"/>
    <w:rsid w:val="00DD2D90"/>
    <w:rsid w:val="00DD3A69"/>
    <w:rsid w:val="00DD567D"/>
    <w:rsid w:val="00DE51F5"/>
    <w:rsid w:val="00DE6998"/>
    <w:rsid w:val="00DF3D7B"/>
    <w:rsid w:val="00E02180"/>
    <w:rsid w:val="00E02266"/>
    <w:rsid w:val="00E0483F"/>
    <w:rsid w:val="00E04F07"/>
    <w:rsid w:val="00E1374C"/>
    <w:rsid w:val="00E225AE"/>
    <w:rsid w:val="00E261D2"/>
    <w:rsid w:val="00E308B9"/>
    <w:rsid w:val="00E425EC"/>
    <w:rsid w:val="00E43266"/>
    <w:rsid w:val="00E43E57"/>
    <w:rsid w:val="00E50D4F"/>
    <w:rsid w:val="00E52B16"/>
    <w:rsid w:val="00E6097F"/>
    <w:rsid w:val="00E60CAA"/>
    <w:rsid w:val="00E64D38"/>
    <w:rsid w:val="00E716F0"/>
    <w:rsid w:val="00E75DD9"/>
    <w:rsid w:val="00E76693"/>
    <w:rsid w:val="00E77A45"/>
    <w:rsid w:val="00E82777"/>
    <w:rsid w:val="00EA7238"/>
    <w:rsid w:val="00EB1C9E"/>
    <w:rsid w:val="00EB2DD3"/>
    <w:rsid w:val="00EC0854"/>
    <w:rsid w:val="00EC14FB"/>
    <w:rsid w:val="00ED0E7A"/>
    <w:rsid w:val="00ED2441"/>
    <w:rsid w:val="00EE4167"/>
    <w:rsid w:val="00EE59B9"/>
    <w:rsid w:val="00EF0684"/>
    <w:rsid w:val="00EF1E97"/>
    <w:rsid w:val="00EF2232"/>
    <w:rsid w:val="00EF5A97"/>
    <w:rsid w:val="00EF6F52"/>
    <w:rsid w:val="00F12BCA"/>
    <w:rsid w:val="00F149B5"/>
    <w:rsid w:val="00F211FB"/>
    <w:rsid w:val="00F273D7"/>
    <w:rsid w:val="00F34C18"/>
    <w:rsid w:val="00F3632F"/>
    <w:rsid w:val="00F417A8"/>
    <w:rsid w:val="00F444FD"/>
    <w:rsid w:val="00F741DD"/>
    <w:rsid w:val="00FA17A6"/>
    <w:rsid w:val="00FC0E6B"/>
    <w:rsid w:val="00FC5A9B"/>
    <w:rsid w:val="00FC7068"/>
    <w:rsid w:val="00FC7B80"/>
    <w:rsid w:val="00FD45AF"/>
    <w:rsid w:val="00FD66D2"/>
    <w:rsid w:val="00FD7479"/>
    <w:rsid w:val="00FE1296"/>
    <w:rsid w:val="00FE435E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7E5C17"/>
  <w15:chartTrackingRefBased/>
  <w15:docId w15:val="{3605661C-6A3A-F444-A931-2AF69CBB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61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A61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A61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614F"/>
    <w:rPr>
      <w:sz w:val="24"/>
      <w:szCs w:val="24"/>
    </w:rPr>
  </w:style>
  <w:style w:type="table" w:styleId="TableGrid">
    <w:name w:val="Table Grid"/>
    <w:basedOn w:val="TableNormal"/>
    <w:rsid w:val="0017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F5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5DBE"/>
    <w:rPr>
      <w:rFonts w:ascii="Segoe UI" w:hAnsi="Segoe UI" w:cs="Segoe UI"/>
      <w:sz w:val="18"/>
      <w:szCs w:val="18"/>
    </w:rPr>
  </w:style>
  <w:style w:type="character" w:customStyle="1" w:styleId="Bodytext2">
    <w:name w:val="Body text (2)"/>
    <w:rsid w:val="00CD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NotBold">
    <w:name w:val="Body text (2) + Not Bold"/>
    <w:rsid w:val="00CD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styleId="ListParagraph">
    <w:name w:val="List Paragraph"/>
    <w:aliases w:val="body 2,List Paragraph1,Citation List,본문(내용),List Paragraph (numbered (a)),Forth level,Normal bullet 2,Lettre d'introduction,Header bold,bullets,Arial,List Paragraph111111,List Paragraph11,List Paragraph111,List Paragraph1111,List1,Bullet"/>
    <w:basedOn w:val="Normal"/>
    <w:link w:val="ListParagraphChar"/>
    <w:uiPriority w:val="34"/>
    <w:qFormat/>
    <w:rsid w:val="009B73F7"/>
    <w:pPr>
      <w:ind w:left="720"/>
    </w:pPr>
  </w:style>
  <w:style w:type="character" w:styleId="CommentReference">
    <w:name w:val="annotation reference"/>
    <w:rsid w:val="00BD7C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7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7CFE"/>
  </w:style>
  <w:style w:type="paragraph" w:styleId="CommentSubject">
    <w:name w:val="annotation subject"/>
    <w:basedOn w:val="CommentText"/>
    <w:next w:val="CommentText"/>
    <w:link w:val="CommentSubjectChar"/>
    <w:rsid w:val="00BD7CFE"/>
    <w:rPr>
      <w:b/>
      <w:bCs/>
    </w:rPr>
  </w:style>
  <w:style w:type="character" w:customStyle="1" w:styleId="CommentSubjectChar">
    <w:name w:val="Comment Subject Char"/>
    <w:link w:val="CommentSubject"/>
    <w:rsid w:val="00BD7CFE"/>
    <w:rPr>
      <w:b/>
      <w:bCs/>
    </w:rPr>
  </w:style>
  <w:style w:type="paragraph" w:styleId="Revision">
    <w:name w:val="Revision"/>
    <w:hidden/>
    <w:uiPriority w:val="99"/>
    <w:semiHidden/>
    <w:rsid w:val="00FF07A7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body 2 Char,List Paragraph1 Char,Citation List Char,본문(내용) Char,List Paragraph (numbered (a)) Char,Forth level Char,Normal bullet 2 Char,Lettre d'introduction Char,Header bold Char,bullets Char,Arial Char,List Paragraph111111 Char"/>
    <w:link w:val="ListParagraph"/>
    <w:uiPriority w:val="34"/>
    <w:qFormat/>
    <w:locked/>
    <w:rsid w:val="001E5B3F"/>
    <w:rPr>
      <w:sz w:val="24"/>
      <w:szCs w:val="24"/>
      <w:lang w:val="en-US" w:eastAsia="en-US"/>
    </w:rPr>
  </w:style>
  <w:style w:type="character" w:customStyle="1" w:styleId="panchor">
    <w:name w:val="panchor"/>
    <w:basedOn w:val="DefaultParagraphFont"/>
    <w:rsid w:val="003D2186"/>
  </w:style>
  <w:style w:type="paragraph" w:styleId="BodyTextIndent2">
    <w:name w:val="Body Text Indent 2"/>
    <w:basedOn w:val="Normal"/>
    <w:link w:val="BodyTextIndent2Char"/>
    <w:unhideWhenUsed/>
    <w:rsid w:val="003D2186"/>
    <w:pPr>
      <w:suppressAutoHyphens/>
      <w:ind w:firstLine="720"/>
      <w:jc w:val="both"/>
    </w:pPr>
    <w:rPr>
      <w:szCs w:val="2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3D2186"/>
    <w:rPr>
      <w:sz w:val="24"/>
      <w:lang w:val="en-US" w:eastAsia="zh-CN"/>
    </w:rPr>
  </w:style>
  <w:style w:type="character" w:customStyle="1" w:styleId="l5def1">
    <w:name w:val="l5def1"/>
    <w:rsid w:val="006E51B5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mailto:office@primariamociu.r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ffice@primariamociu.ro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primariamociu.ro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ffice@primariamociu.ro" TargetMode="External"/><Relationship Id="rId20" Type="http://schemas.openxmlformats.org/officeDocument/2006/relationships/hyperlink" Target="http://www.primariamociu.r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mariamociu.ro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rimariamociu.ro/" TargetMode="External"/><Relationship Id="rId23" Type="http://schemas.openxmlformats.org/officeDocument/2006/relationships/hyperlink" Target="mailto:office@primariamociu.ro" TargetMode="External"/><Relationship Id="rId10" Type="http://schemas.openxmlformats.org/officeDocument/2006/relationships/hyperlink" Target="http://www.primariamociu.ro/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Relationship Id="rId22" Type="http://schemas.openxmlformats.org/officeDocument/2006/relationships/hyperlink" Target="http://www.primariamociu.ro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FC0FB-F125-4603-BB6E-AB78AC7C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2924</Words>
  <Characters>16670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HOTĂRÂRE</vt:lpstr>
      <vt:lpstr>HOTĂRÂRE</vt:lpstr>
    </vt:vector>
  </TitlesOfParts>
  <Company/>
  <LinksUpToDate>false</LinksUpToDate>
  <CharactersWithSpaces>19555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HOTĂRÂRE</dc:title>
  <dc:subject/>
  <dc:creator>Ionela</dc:creator>
  <cp:keywords/>
  <cp:lastModifiedBy>Secretar</cp:lastModifiedBy>
  <cp:revision>64</cp:revision>
  <cp:lastPrinted>2021-05-21T08:52:00Z</cp:lastPrinted>
  <dcterms:created xsi:type="dcterms:W3CDTF">2022-10-03T05:28:00Z</dcterms:created>
  <dcterms:modified xsi:type="dcterms:W3CDTF">2023-06-28T18:51:00Z</dcterms:modified>
</cp:coreProperties>
</file>