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2C5C" w14:textId="1091744A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Ofertant </w:t>
      </w:r>
    </w:p>
    <w:p w14:paraId="443447E1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24B65A08" w14:textId="77777777" w:rsidR="00307325" w:rsidRPr="00307325" w:rsidRDefault="00307325" w:rsidP="00307325">
      <w:pPr>
        <w:ind w:left="-630" w:right="-53"/>
        <w:jc w:val="center"/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Ț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D 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PE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 xml:space="preserve"> APLICĂRII 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UL</w:t>
      </w:r>
      <w:r w:rsidRPr="00307325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I</w:t>
      </w:r>
    </w:p>
    <w:p w14:paraId="02A8AFD7" w14:textId="77777777" w:rsidR="00307325" w:rsidRPr="00307325" w:rsidRDefault="00307325" w:rsidP="00307325">
      <w:pPr>
        <w:ind w:left="-630" w:right="-53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spacing w:val="-2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H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(„Do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no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significant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harm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” – „A nu aduce prejudicii asupra mediului”)</w:t>
      </w:r>
    </w:p>
    <w:p w14:paraId="1C6E70CC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3EA0399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proofErr w:type="spellStart"/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Catre</w:t>
      </w:r>
      <w:proofErr w:type="spellEnd"/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, </w:t>
      </w:r>
    </w:p>
    <w:p w14:paraId="5398EBFB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Primaria ................... </w:t>
      </w:r>
    </w:p>
    <w:p w14:paraId="2CA1EF80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Subsemnatul...........................în calit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rep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z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ent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legal al ..............., </w:t>
      </w:r>
      <w:r w:rsidRPr="0030732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posesor al CI seria  ......,  nr. ......,  CNP ..............</w:t>
      </w:r>
      <w:r w:rsidRPr="00307325">
        <w:rPr>
          <w:rFonts w:ascii="Times New Roman" w:eastAsia="Arial Narrow" w:hAnsi="Times New Roman" w:cs="Times New Roman"/>
          <w:kern w:val="0"/>
          <w:sz w:val="24"/>
          <w:szCs w:val="24"/>
          <w:lang w:val="ro-RO"/>
          <w14:ligatures w14:val="none"/>
        </w:rPr>
        <w:t xml:space="preserve">, eliberat  de către ................ la data de ......., </w:t>
      </w:r>
      <w:r w:rsidRPr="00307325">
        <w:rPr>
          <w:rFonts w:ascii="Times New Roman" w:eastAsia="Calibri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>domiciliat în</w:t>
      </w:r>
      <w:r w:rsidRPr="0030732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 ..... ., </w:t>
      </w:r>
      <w:proofErr w:type="spellStart"/>
      <w:r w:rsidRPr="0030732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judetul</w:t>
      </w:r>
      <w:proofErr w:type="spellEnd"/>
      <w:r w:rsidRPr="00307325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 ..................,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scând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că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clar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rea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ec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esp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unz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ăt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ăr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i,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siv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rin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is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e,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fracți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 și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es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e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edeps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tă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legea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ena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eclar pe p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răsp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und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ă in executarea si ducerea la </w:t>
      </w:r>
      <w:proofErr w:type="spellStart"/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indeplinire</w:t>
      </w:r>
      <w:proofErr w:type="spellEnd"/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a contractului de..................... aferente proiectului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: 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,, ………………..” </w:t>
      </w:r>
      <w:r w:rsidRPr="00307325">
        <w:rPr>
          <w:rFonts w:ascii="Times New Roman" w:eastAsia="Calibri" w:hAnsi="Times New Roman" w:cs="Times New Roman"/>
          <w:b/>
          <w:spacing w:val="2"/>
          <w:kern w:val="0"/>
          <w:sz w:val="24"/>
          <w:szCs w:val="24"/>
          <w:lang w:val="ro-RO"/>
          <w14:ligatures w14:val="none"/>
        </w:rPr>
        <w:t xml:space="preserve">,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finanțat prin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>Planului Național de Redresare și Reziliență,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voi respectă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egr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lita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„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reju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icia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if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ati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”</w:t>
      </w:r>
      <w:r w:rsidRPr="00307325">
        <w:rPr>
          <w:rFonts w:ascii="Times New Roman" w:eastAsia="Calibri" w:hAnsi="Times New Roman" w:cs="Times New Roman"/>
          <w:spacing w:val="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(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SH –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„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ign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if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H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arm</w:t>
      </w:r>
      <w:proofErr w:type="spellEnd"/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”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),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c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f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ita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cu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Com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Comis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ei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tă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teh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ea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„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a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u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eju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mod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emnif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tiv”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 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meiul Reg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iv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d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ism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ed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esa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și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z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ță (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1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/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5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8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/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1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</w:t>
      </w:r>
      <w:r w:rsidRPr="00307325">
        <w:rPr>
          <w:rFonts w:ascii="Times New Roman" w:eastAsia="Calibri" w:hAnsi="Times New Roman" w:cs="Times New Roman"/>
          <w:spacing w:val="7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și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Reg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mentul</w:t>
      </w:r>
      <w:r w:rsidRPr="0030732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ele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ga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(UE)</w:t>
      </w:r>
      <w:r w:rsidRPr="0030732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omisiei</w:t>
      </w:r>
      <w:r w:rsidRPr="0030732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[C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(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1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)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8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/3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], în</w:t>
      </w:r>
      <w:r w:rsidRPr="0030732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Reg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mentu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iv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taxo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mia</w:t>
      </w:r>
      <w:r w:rsidRPr="0030732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(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UE)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(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/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8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52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)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rata</w:t>
      </w:r>
      <w:r w:rsidRPr="00307325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eg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ciclu</w:t>
      </w:r>
      <w:r w:rsidRPr="0030732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iață</w:t>
      </w:r>
      <w:r w:rsidRPr="00307325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7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es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iț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ei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se</w:t>
      </w:r>
      <w:r w:rsidRPr="0030732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</w:t>
      </w:r>
      <w:r w:rsidRPr="00307325">
        <w:rPr>
          <w:rFonts w:ascii="Times New Roman" w:eastAsia="Calibri" w:hAnsi="Times New Roman" w:cs="Times New Roman"/>
          <w:spacing w:val="-8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ia, în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special 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â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are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ele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ent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e/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x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cuț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era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și 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at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uz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inv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stiție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5B6DC9E1" w14:textId="77777777" w:rsidR="00307325" w:rsidRPr="00307325" w:rsidRDefault="00307325" w:rsidP="00307325">
      <w:pPr>
        <w:numPr>
          <w:ilvl w:val="0"/>
          <w:numId w:val="1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stf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l, declar pe propria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raspundere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ca implementarea contractului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avand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ca obiect ...........................  si ducerea la bun </w:t>
      </w:r>
      <w:proofErr w:type="spellStart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sfarsit</w:t>
      </w:r>
      <w:proofErr w:type="spellEnd"/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a acestuia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nu prejudiciază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în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ficativ</w:t>
      </w:r>
      <w:r w:rsidRPr="00307325">
        <w:rPr>
          <w:rFonts w:ascii="Times New Roman" w:eastAsia="Calibri" w:hAnsi="Times New Roman" w:cs="Times New Roman"/>
          <w:spacing w:val="6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ici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unu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tre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cele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6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b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e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ed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rin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re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ederile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art.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1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in Reg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lam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 (UE)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2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0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/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8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5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2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,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spect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v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:</w:t>
      </w:r>
    </w:p>
    <w:p w14:paraId="1DE6A86A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ten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ea sc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h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imb</w:t>
      </w:r>
      <w:r w:rsidRPr="0030732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mati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e;</w:t>
      </w:r>
    </w:p>
    <w:p w14:paraId="34D79EA9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adap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ea la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h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imb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 c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imati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e;</w:t>
      </w:r>
    </w:p>
    <w:p w14:paraId="4EEE7D0E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til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iza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ea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du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ab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ă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ș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ote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ția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su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de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ă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ș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i a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m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e;</w:t>
      </w:r>
    </w:p>
    <w:p w14:paraId="2E405CC0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anz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iția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 o eco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om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76330358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even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ea și co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lu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 p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</w:t>
      </w:r>
      <w:r w:rsidRPr="0030732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ro-RO"/>
          <w14:ligatures w14:val="none"/>
        </w:rPr>
        <w:t>u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ă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1E143FC1" w14:textId="77777777" w:rsidR="00307325" w:rsidRPr="00307325" w:rsidRDefault="00307325" w:rsidP="00307325">
      <w:pPr>
        <w:numPr>
          <w:ilvl w:val="0"/>
          <w:numId w:val="2"/>
        </w:numPr>
        <w:spacing w:after="0" w:line="240" w:lineRule="auto"/>
        <w:ind w:left="-630" w:right="-5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p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otecția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ș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ef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cerea b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ve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i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tății și a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ecosi</w:t>
      </w:r>
      <w:r w:rsidRPr="0030732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ro-RO"/>
          <w14:ligatures w14:val="none"/>
        </w:rPr>
        <w:t>s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te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el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o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09DEA177" w14:textId="77777777" w:rsidR="00307325" w:rsidRPr="00307325" w:rsidRDefault="00307325" w:rsidP="00307325">
      <w:pPr>
        <w:widowControl w:val="0"/>
        <w:autoSpaceDE w:val="0"/>
        <w:autoSpaceDN w:val="0"/>
        <w:adjustRightInd w:val="0"/>
        <w:spacing w:after="0" w:line="240" w:lineRule="auto"/>
        <w:ind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ro-RO"/>
          <w14:ligatures w14:val="none"/>
        </w:rPr>
      </w:pPr>
    </w:p>
    <w:p w14:paraId="3CE4F73F" w14:textId="77777777" w:rsidR="00307325" w:rsidRPr="00307325" w:rsidRDefault="00307325" w:rsidP="00307325">
      <w:pPr>
        <w:widowControl w:val="0"/>
        <w:autoSpaceDE w:val="0"/>
        <w:autoSpaceDN w:val="0"/>
        <w:adjustRightInd w:val="0"/>
        <w:spacing w:after="0" w:line="240" w:lineRule="auto"/>
        <w:ind w:left="-630"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val="ro-RO"/>
          <w14:ligatures w14:val="none"/>
        </w:rPr>
      </w:pPr>
    </w:p>
    <w:p w14:paraId="36EDFB63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Ofertant, </w:t>
      </w:r>
    </w:p>
    <w:p w14:paraId="62D1D416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ep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z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en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an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t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 xml:space="preserve"> l</w:t>
      </w:r>
      <w:r w:rsidRPr="00307325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ro-RO"/>
          <w14:ligatures w14:val="none"/>
        </w:rPr>
        <w:t>g</w:t>
      </w:r>
      <w:r w:rsidRPr="00307325">
        <w:rPr>
          <w:rFonts w:ascii="Times New Roman" w:eastAsia="Calibri" w:hAnsi="Times New Roman" w:cs="Times New Roman"/>
          <w:b/>
          <w:spacing w:val="-1"/>
          <w:kern w:val="0"/>
          <w:sz w:val="24"/>
          <w:szCs w:val="24"/>
          <w:lang w:val="ro-RO"/>
          <w14:ligatures w14:val="none"/>
        </w:rPr>
        <w:t>a</w:t>
      </w:r>
      <w:r w:rsidRPr="00307325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l</w:t>
      </w:r>
    </w:p>
    <w:p w14:paraId="26C24901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Nu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și p</w:t>
      </w:r>
      <w:r w:rsidRPr="0030732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ro-RO"/>
          <w14:ligatures w14:val="none"/>
        </w:rPr>
        <w:t>r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en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um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 xml:space="preserve"> 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ab/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....................</w:t>
      </w:r>
    </w:p>
    <w:p w14:paraId="06776C41" w14:textId="77777777" w:rsidR="00307325" w:rsidRPr="00307325" w:rsidRDefault="00307325" w:rsidP="00307325">
      <w:pPr>
        <w:ind w:left="-630" w:right="-53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D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ată 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ab/>
        <w:t>..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ro-RO"/>
          <w14:ligatures w14:val="none"/>
        </w:rPr>
        <w:t>..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-1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ro-RO"/>
          <w14:ligatures w14:val="none"/>
        </w:rPr>
        <w:t>.</w:t>
      </w:r>
      <w:r w:rsidRPr="00307325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..</w:t>
      </w:r>
    </w:p>
    <w:p w14:paraId="29D70236" w14:textId="77777777" w:rsidR="00FD5637" w:rsidRDefault="00FD5637"/>
    <w:sectPr w:rsidR="00FD56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6F01" w14:textId="77777777" w:rsidR="008834E7" w:rsidRDefault="008834E7" w:rsidP="008834E7">
      <w:pPr>
        <w:spacing w:after="0" w:line="240" w:lineRule="auto"/>
      </w:pPr>
      <w:r>
        <w:separator/>
      </w:r>
    </w:p>
  </w:endnote>
  <w:endnote w:type="continuationSeparator" w:id="0">
    <w:p w14:paraId="3231C263" w14:textId="77777777" w:rsidR="008834E7" w:rsidRDefault="008834E7" w:rsidP="0088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B4AB" w14:textId="77777777" w:rsidR="008834E7" w:rsidRDefault="008834E7" w:rsidP="008834E7">
      <w:pPr>
        <w:spacing w:after="0" w:line="240" w:lineRule="auto"/>
      </w:pPr>
      <w:r>
        <w:separator/>
      </w:r>
    </w:p>
  </w:footnote>
  <w:footnote w:type="continuationSeparator" w:id="0">
    <w:p w14:paraId="53F2DA08" w14:textId="77777777" w:rsidR="008834E7" w:rsidRDefault="008834E7" w:rsidP="0088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E36D" w14:textId="23880A35" w:rsidR="008834E7" w:rsidRDefault="008834E7">
    <w:pPr>
      <w:pStyle w:val="Antet"/>
    </w:pPr>
    <w:r w:rsidRPr="008834E7">
      <w:rPr>
        <w:rFonts w:ascii="Calibri" w:eastAsia="Calibri" w:hAnsi="Calibri" w:cs="Times New Roman"/>
        <w:noProof/>
        <w14:ligatures w14:val="none"/>
      </w:rPr>
      <w:drawing>
        <wp:inline distT="0" distB="0" distL="0" distR="0" wp14:anchorId="18AA1F55" wp14:editId="739DD286">
          <wp:extent cx="5943600" cy="337185"/>
          <wp:effectExtent l="0" t="0" r="0" b="5715"/>
          <wp:docPr id="655088395" name="Imagine 1" descr="O imagine care conține text, Font, Albastru electric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 imagine care conține text, Font, Albastru electric, captură de ecran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72" b="135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800A8"/>
    <w:multiLevelType w:val="hybridMultilevel"/>
    <w:tmpl w:val="6D1ADA60"/>
    <w:lvl w:ilvl="0" w:tplc="FD949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3B72"/>
    <w:multiLevelType w:val="hybridMultilevel"/>
    <w:tmpl w:val="8E10A14A"/>
    <w:lvl w:ilvl="0" w:tplc="6BFA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53949">
    <w:abstractNumId w:val="0"/>
  </w:num>
  <w:num w:numId="2" w16cid:durableId="91266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0F"/>
    <w:rsid w:val="00307325"/>
    <w:rsid w:val="003876B0"/>
    <w:rsid w:val="004D4C02"/>
    <w:rsid w:val="007C220F"/>
    <w:rsid w:val="008834E7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8D13"/>
  <w15:chartTrackingRefBased/>
  <w15:docId w15:val="{75BF7367-6C90-4054-B952-E1AFB314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C2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C2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C2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C2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C2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C2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C2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C2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C2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C2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C2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C2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C220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C220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C22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C22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C22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C22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C2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C2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C2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C2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C2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C22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C22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C220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C2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C220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C220F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8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34E7"/>
  </w:style>
  <w:style w:type="paragraph" w:styleId="Subsol">
    <w:name w:val="footer"/>
    <w:basedOn w:val="Normal"/>
    <w:link w:val="SubsolCaracter"/>
    <w:uiPriority w:val="99"/>
    <w:unhideWhenUsed/>
    <w:rsid w:val="0088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Marbo Consult</dc:creator>
  <cp:keywords/>
  <dc:description/>
  <cp:lastModifiedBy>Office Marbo Consult</cp:lastModifiedBy>
  <cp:revision>4</cp:revision>
  <dcterms:created xsi:type="dcterms:W3CDTF">2025-01-31T06:41:00Z</dcterms:created>
  <dcterms:modified xsi:type="dcterms:W3CDTF">2025-01-31T06:42:00Z</dcterms:modified>
</cp:coreProperties>
</file>