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109C" w14:textId="77777777" w:rsidR="001F0573" w:rsidRPr="00D54167" w:rsidRDefault="001F0573" w:rsidP="001F0573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277C2437" w14:textId="77777777" w:rsidR="001F0573" w:rsidRPr="00D54167" w:rsidRDefault="001F0573" w:rsidP="001F0573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1DFD89D4" w14:textId="77777777" w:rsidR="00B862FE" w:rsidRPr="009A1041" w:rsidRDefault="00B862FE" w:rsidP="00B862FE">
      <w:pPr>
        <w:rPr>
          <w:rFonts w:ascii="Arial" w:hAnsi="Arial" w:cs="Arial"/>
          <w:bCs/>
          <w:i/>
          <w:iCs/>
          <w:lang w:val="ro-RO"/>
        </w:rPr>
      </w:pPr>
      <w:r w:rsidRPr="009A1041">
        <w:rPr>
          <w:rFonts w:ascii="Arial" w:hAnsi="Arial" w:cs="Arial"/>
          <w:lang w:val="ro-RO"/>
        </w:rPr>
        <w:t xml:space="preserve">Beneficiar: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ȘCOALA GIMNAZIALA „LIVIU DAN”MOCIU,</w:t>
      </w:r>
      <w:r w:rsidRPr="009A1041">
        <w:rPr>
          <w:lang w:val="pt-BR"/>
        </w:rPr>
        <w:t xml:space="preserve">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COMUNA MOCIU , JUDETUL CLUJ</w:t>
      </w:r>
      <w:r w:rsidRPr="009A1041">
        <w:rPr>
          <w:rFonts w:ascii="Arial" w:hAnsi="Arial" w:cs="Arial"/>
          <w:lang w:val="ro-RO"/>
        </w:rPr>
        <w:t>, prin comuna Mociu in calitate de beneficiar al finantarii, județul Cluj</w:t>
      </w:r>
    </w:p>
    <w:p w14:paraId="229D4164" w14:textId="77777777" w:rsidR="00B862FE" w:rsidRPr="009A1041" w:rsidRDefault="00B862FE" w:rsidP="00B862F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A1041">
        <w:rPr>
          <w:rFonts w:ascii="Arial" w:hAnsi="Arial" w:cs="Arial"/>
          <w:lang w:val="ro-RO"/>
        </w:rPr>
        <w:t xml:space="preserve">Titlul proiectului: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05E255B9" w14:textId="77777777" w:rsidR="00B862FE" w:rsidRPr="009A1041" w:rsidRDefault="00B862FE" w:rsidP="00B862FE">
      <w:pPr>
        <w:rPr>
          <w:rFonts w:ascii="Arial" w:hAnsi="Arial" w:cs="Arial"/>
          <w:lang w:val="ro-RO"/>
        </w:rPr>
      </w:pPr>
    </w:p>
    <w:p w14:paraId="56FF5D1E" w14:textId="77777777" w:rsidR="00B862FE" w:rsidRPr="009A1041" w:rsidRDefault="00B862FE" w:rsidP="00B862FE">
      <w:pPr>
        <w:rPr>
          <w:rFonts w:ascii="Arial" w:hAnsi="Arial" w:cs="Arial"/>
          <w:lang w:val="ro-RO"/>
        </w:rPr>
      </w:pPr>
      <w:r w:rsidRPr="009A1041">
        <w:rPr>
          <w:rFonts w:ascii="Arial" w:hAnsi="Arial" w:cs="Arial"/>
          <w:lang w:val="ro-RO"/>
        </w:rPr>
        <w:t>Contract de finanțare nr. 1771DOT/2023</w:t>
      </w:r>
    </w:p>
    <w:p w14:paraId="6A5189C3" w14:textId="77777777" w:rsidR="00975DE1" w:rsidRPr="00F24796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highlight w:val="yellow"/>
          <w:shd w:val="clear" w:color="auto" w:fill="FFFFFF"/>
          <w:lang w:val="ro-RO"/>
        </w:rPr>
      </w:pPr>
    </w:p>
    <w:p w14:paraId="551EEC22" w14:textId="77777777" w:rsidR="00975DE1" w:rsidRPr="003D1292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3D1292">
        <w:rPr>
          <w:rFonts w:ascii="Arial" w:hAnsi="Arial" w:cs="Arial"/>
          <w:b/>
          <w:shd w:val="clear" w:color="auto" w:fill="FFFFFF"/>
          <w:lang w:val="ro-RO"/>
        </w:rPr>
        <w:t xml:space="preserve">CERERE DE OFERTĂ </w:t>
      </w:r>
    </w:p>
    <w:p w14:paraId="1E55BC94" w14:textId="77777777" w:rsidR="00975DE1" w:rsidRPr="003D1292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3D1292">
        <w:rPr>
          <w:rFonts w:ascii="Arial" w:hAnsi="Arial" w:cs="Arial"/>
          <w:b/>
          <w:lang w:val="ro-RO"/>
        </w:rPr>
        <w:t>nr.... din data........</w:t>
      </w:r>
    </w:p>
    <w:p w14:paraId="08960730" w14:textId="77777777" w:rsidR="001C2363" w:rsidRPr="003B230F" w:rsidRDefault="00975DE1" w:rsidP="001C2363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783AC4">
        <w:rPr>
          <w:rFonts w:ascii="Arial" w:hAnsi="Arial" w:cs="Arial"/>
          <w:lang w:val="ro-RO"/>
        </w:rPr>
        <w:t xml:space="preserve">Achiziția de </w:t>
      </w:r>
      <w:bookmarkStart w:id="1" w:name="_Hlk166160881"/>
      <w:r w:rsidR="003D1292" w:rsidRPr="00783AC4">
        <w:rPr>
          <w:b/>
          <w:bCs/>
          <w:color w:val="000000"/>
          <w:lang w:val="ro-RO"/>
        </w:rPr>
        <w:t>„</w:t>
      </w:r>
      <w:bookmarkEnd w:id="1"/>
      <w:r w:rsidR="001C2363" w:rsidRPr="005D3D38">
        <w:rPr>
          <w:rFonts w:ascii="Arial" w:hAnsi="Arial" w:cs="Arial"/>
          <w:b/>
          <w:lang w:val="ro-RO"/>
        </w:rPr>
        <w:t xml:space="preserve">Achizitia de mobilier și materiale didactice pentru dotarea </w:t>
      </w:r>
      <w:r w:rsidR="001C2363">
        <w:rPr>
          <w:rFonts w:ascii="Arial" w:hAnsi="Arial" w:cs="Arial"/>
          <w:b/>
          <w:lang w:val="ro-RO"/>
        </w:rPr>
        <w:t xml:space="preserve">unui </w:t>
      </w:r>
      <w:r w:rsidR="001C2363">
        <w:rPr>
          <w:rFonts w:ascii="Arial" w:eastAsia="Calibri" w:hAnsi="Arial" w:cs="Arial"/>
          <w:b/>
          <w:lang w:val="ro-RO" w:eastAsia="ro-RO"/>
        </w:rPr>
        <w:t>c</w:t>
      </w:r>
      <w:r w:rsidR="001C2363" w:rsidRPr="00E54173">
        <w:rPr>
          <w:rFonts w:ascii="Arial" w:eastAsia="Calibri" w:hAnsi="Arial" w:cs="Arial"/>
          <w:b/>
          <w:lang w:val="ro-RO" w:eastAsia="ro-RO"/>
        </w:rPr>
        <w:t xml:space="preserve">abinet de consiliere și asistență psihopedagogică in cadrul </w:t>
      </w:r>
      <w:r w:rsidR="001C2363" w:rsidRPr="003B230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ȘCOLII GIMNAZIALE „LIVIU DAN”MOCIU,</w:t>
      </w:r>
      <w:r w:rsidR="001C2363" w:rsidRPr="003B230F">
        <w:rPr>
          <w:lang w:val="ro-RO"/>
        </w:rPr>
        <w:t xml:space="preserve"> </w:t>
      </w:r>
      <w:r w:rsidR="001C2363" w:rsidRPr="003B230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COMUNA MOCIU , JUDETUL CLUJ” pentru implementarea proiectului   „DOTAREA CU MOBILIER, MATERIALE DIDACTICE ȘI ECHIPAMENTE A ȘCOLII GIMNAZIALE GIMNAZIALE „LIVIU DAN”MOCIU, COMUNA MOCIU , JUDETUL CLUJ”, COD F-PNRR-DOTARI-2023-2211</w:t>
      </w:r>
    </w:p>
    <w:p w14:paraId="358F117D" w14:textId="7E9E601A" w:rsidR="00975DE1" w:rsidRPr="00783AC4" w:rsidRDefault="00975DE1" w:rsidP="006B2223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144"/>
        <w:rPr>
          <w:rFonts w:ascii="Arial" w:hAnsi="Arial" w:cs="Arial"/>
          <w:highlight w:val="yellow"/>
          <w:lang w:val="ro-RO"/>
        </w:rPr>
      </w:pPr>
    </w:p>
    <w:p w14:paraId="4C9EC28C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Către: </w:t>
      </w:r>
      <w:r w:rsidRPr="00A23949">
        <w:rPr>
          <w:rFonts w:ascii="Arial" w:hAnsi="Arial" w:cs="Arial"/>
          <w:bCs/>
          <w:i/>
          <w:iCs/>
          <w:lang w:val="ro-RO"/>
        </w:rPr>
        <w:t>&lt;se introduce denumirea completă a potențialului ofertant&gt;</w:t>
      </w:r>
    </w:p>
    <w:p w14:paraId="019A6269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Adresa: </w:t>
      </w:r>
      <w:r w:rsidRPr="00A23949">
        <w:rPr>
          <w:rFonts w:ascii="Arial" w:hAnsi="Arial" w:cs="Arial"/>
          <w:bCs/>
          <w:i/>
          <w:iCs/>
          <w:lang w:val="ro-RO"/>
        </w:rPr>
        <w:t>&lt;se introduce adresa potențialului ofertant&gt;</w:t>
      </w:r>
    </w:p>
    <w:p w14:paraId="1ABDF8B0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Telefon/e-mail: </w:t>
      </w:r>
      <w:r w:rsidRPr="00A23949">
        <w:rPr>
          <w:rFonts w:ascii="Arial" w:hAnsi="Arial" w:cs="Arial"/>
          <w:bCs/>
          <w:i/>
          <w:iCs/>
          <w:lang w:val="ro-RO"/>
        </w:rPr>
        <w:t>&lt;se introduc datele de contact ale potențialului ofertant&gt;</w:t>
      </w:r>
    </w:p>
    <w:p w14:paraId="04FA47AB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În atenția doamnei/ domnului </w:t>
      </w:r>
      <w:r w:rsidRPr="00A23949">
        <w:rPr>
          <w:rFonts w:ascii="Arial" w:hAnsi="Arial" w:cs="Arial"/>
          <w:bCs/>
          <w:i/>
          <w:iCs/>
          <w:lang w:val="ro-RO"/>
        </w:rPr>
        <w:t>&lt;se introduce numele reprezentantului potențialului ofertant&gt;</w:t>
      </w:r>
    </w:p>
    <w:p w14:paraId="4DCF1207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33E493E1" w:rsidR="00975DE1" w:rsidRPr="00A23949" w:rsidRDefault="001F0573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>Stimată D</w:t>
      </w:r>
      <w:r w:rsidR="00975DE1" w:rsidRPr="00A23949">
        <w:rPr>
          <w:rFonts w:ascii="Arial" w:hAnsi="Arial" w:cs="Arial"/>
          <w:lang w:val="ro-RO"/>
        </w:rPr>
        <w:t xml:space="preserve">oamnă/ Stimate </w:t>
      </w:r>
      <w:r w:rsidRPr="00A23949">
        <w:rPr>
          <w:rFonts w:ascii="Arial" w:hAnsi="Arial" w:cs="Arial"/>
          <w:lang w:val="ro-RO"/>
        </w:rPr>
        <w:t>D</w:t>
      </w:r>
      <w:r w:rsidR="00975DE1" w:rsidRPr="00A23949">
        <w:rPr>
          <w:rFonts w:ascii="Arial" w:hAnsi="Arial" w:cs="Arial"/>
          <w:lang w:val="ro-RO"/>
        </w:rPr>
        <w:t xml:space="preserve">omnule </w:t>
      </w:r>
      <w:r w:rsidRPr="00A23949">
        <w:rPr>
          <w:rFonts w:ascii="Arial" w:hAnsi="Arial" w:cs="Arial"/>
          <w:lang w:val="ro-RO"/>
        </w:rPr>
        <w:t>…</w:t>
      </w:r>
      <w:r w:rsidR="00975DE1" w:rsidRPr="00A23949">
        <w:rPr>
          <w:rFonts w:ascii="Arial" w:hAnsi="Arial" w:cs="Arial"/>
          <w:lang w:val="ro-RO"/>
        </w:rPr>
        <w:t>…,</w:t>
      </w:r>
    </w:p>
    <w:p w14:paraId="6768A782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</w:p>
    <w:p w14:paraId="0157CD88" w14:textId="77777777" w:rsidR="00A23949" w:rsidRPr="00A23949" w:rsidRDefault="006F23C5" w:rsidP="00A2394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3949">
        <w:rPr>
          <w:rFonts w:ascii="Arial" w:hAnsi="Arial" w:cs="Arial"/>
          <w:lang w:val="ro-RO"/>
        </w:rPr>
        <w:t xml:space="preserve">Comuna Garbau, </w:t>
      </w:r>
      <w:r w:rsidR="00975DE1" w:rsidRPr="00A23949">
        <w:rPr>
          <w:rFonts w:ascii="Arial" w:hAnsi="Arial" w:cs="Arial"/>
          <w:lang w:val="ro-RO"/>
        </w:rPr>
        <w:t>implementează, in calitate de beneficiar, proiectul</w:t>
      </w:r>
      <w:r w:rsidRPr="00A23949">
        <w:rPr>
          <w:rFonts w:ascii="Arial" w:hAnsi="Arial" w:cs="Arial"/>
          <w:lang w:val="ro-RO"/>
        </w:rPr>
        <w:t xml:space="preserve"> </w:t>
      </w:r>
      <w:r w:rsidR="00A23949"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0AB63EEB" w14:textId="20749C7F" w:rsidR="000A200D" w:rsidRPr="00A23949" w:rsidRDefault="000A200D" w:rsidP="000A200D">
      <w:pPr>
        <w:rPr>
          <w:rFonts w:ascii="Arial" w:hAnsi="Arial" w:cs="Arial"/>
          <w:lang w:val="ro-RO"/>
        </w:rPr>
      </w:pPr>
    </w:p>
    <w:p w14:paraId="34EF18F1" w14:textId="0C9876D8" w:rsidR="00975DE1" w:rsidRPr="00F24796" w:rsidRDefault="00975DE1" w:rsidP="00975DE1">
      <w:pPr>
        <w:jc w:val="both"/>
        <w:rPr>
          <w:rFonts w:ascii="Arial" w:eastAsia="Times New Roman" w:hAnsi="Arial" w:cs="Arial"/>
          <w:b/>
          <w:bCs/>
          <w:highlight w:val="yellow"/>
          <w:lang w:val="ro-RO" w:eastAsia="en-US"/>
        </w:rPr>
      </w:pPr>
      <w:r w:rsidRPr="00A23949">
        <w:rPr>
          <w:rFonts w:ascii="Arial" w:hAnsi="Arial" w:cs="Arial"/>
          <w:bCs/>
          <w:i/>
          <w:iCs/>
          <w:lang w:val="ro-RO"/>
        </w:rPr>
        <w:t xml:space="preserve">, </w:t>
      </w:r>
      <w:r w:rsidRPr="00A23949">
        <w:rPr>
          <w:rFonts w:ascii="Arial" w:hAnsi="Arial" w:cs="Arial"/>
          <w:bCs/>
          <w:lang w:val="ro-RO"/>
        </w:rPr>
        <w:t>în cadrul</w:t>
      </w:r>
      <w:r w:rsidRPr="00A23949">
        <w:rPr>
          <w:rFonts w:ascii="Arial" w:hAnsi="Arial" w:cs="Arial"/>
          <w:bCs/>
          <w:i/>
          <w:iCs/>
          <w:lang w:val="ro-RO"/>
        </w:rPr>
        <w:t xml:space="preserve"> </w:t>
      </w:r>
      <w:r w:rsidR="001F0573" w:rsidRPr="00A23949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="001F0573" w:rsidRPr="00A23949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A23949">
        <w:rPr>
          <w:rFonts w:ascii="Arial" w:hAnsi="Arial" w:cs="Arial"/>
          <w:lang w:val="ro-RO"/>
        </w:rPr>
        <w:t xml:space="preserve">parte a Planului Național pentru </w:t>
      </w:r>
      <w:r w:rsidRPr="00A23949">
        <w:rPr>
          <w:rFonts w:ascii="Arial" w:hAnsi="Arial" w:cs="Arial"/>
          <w:lang w:val="ro-RO"/>
        </w:rPr>
        <w:lastRenderedPageBreak/>
        <w:t xml:space="preserve">Redresare și Reziliență al României (PNRR) </w:t>
      </w:r>
      <w:r w:rsidR="001F0573" w:rsidRPr="00A23949">
        <w:rPr>
          <w:rFonts w:ascii="Arial" w:hAnsi="Arial" w:cs="Arial"/>
          <w:lang w:val="ro-RO"/>
        </w:rPr>
        <w:t>și</w:t>
      </w:r>
      <w:r w:rsidRPr="00A23949">
        <w:rPr>
          <w:rFonts w:ascii="Arial" w:hAnsi="Arial" w:cs="Arial"/>
          <w:lang w:val="ro-RO"/>
        </w:rPr>
        <w:t xml:space="preserve"> intenționează să utilizeze o parte din fonduri pentru achiziția produselor pentru care a fost emisă prezenta cerere de ofertă.</w:t>
      </w:r>
    </w:p>
    <w:p w14:paraId="539CB2E9" w14:textId="77777777" w:rsidR="00975DE1" w:rsidRPr="00F2479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3D887AEC" w14:textId="061C41B7" w:rsidR="00975DE1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A23949">
        <w:rPr>
          <w:rFonts w:ascii="Arial" w:hAnsi="Arial" w:cs="Arial"/>
          <w:lang w:val="ro-RO"/>
        </w:rPr>
        <w:t>preț</w:t>
      </w:r>
      <w:r w:rsidRPr="00A23949">
        <w:rPr>
          <w:rFonts w:ascii="Arial" w:hAnsi="Arial" w:cs="Arial"/>
          <w:lang w:val="ro-RO"/>
        </w:rPr>
        <w:t xml:space="preserve"> pentru următoarele produse:</w:t>
      </w:r>
    </w:p>
    <w:tbl>
      <w:tblPr>
        <w:tblW w:w="7060" w:type="dxa"/>
        <w:tblLook w:val="04A0" w:firstRow="1" w:lastRow="0" w:firstColumn="1" w:lastColumn="0" w:noHBand="0" w:noVBand="1"/>
      </w:tblPr>
      <w:tblGrid>
        <w:gridCol w:w="534"/>
        <w:gridCol w:w="5368"/>
        <w:gridCol w:w="1158"/>
      </w:tblGrid>
      <w:tr w:rsidR="002D0403" w:rsidRPr="002D0403" w14:paraId="0240A59E" w14:textId="77777777" w:rsidTr="00F574D0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ED280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Crt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256A6A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Element de investitie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701E2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Cantitate</w:t>
            </w:r>
          </w:p>
        </w:tc>
      </w:tr>
      <w:tr w:rsidR="002D0403" w:rsidRPr="002D0403" w14:paraId="4E3AC410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8C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442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Dulap 2 usi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AA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7EADFB97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78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D1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Etajera cu 2 usi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30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78E713A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BD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ECD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Masa + 2 scaune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EC8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F73DA9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92A3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97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Catedră reglabilă pe înălțime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94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01A7CEEC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D79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64D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Scaun ergonomic rotativ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3A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700D1E1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3E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9E7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Placa activitati Montessori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74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3121B21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E54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4A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Placa activitati 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14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D6F72A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38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0E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Set 8 – materiale logopedie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FD5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66C39B6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5E04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35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Joc cognitiv lemn operatiuni matematice si motricitate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6EA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9455491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FA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EA3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Joc Motricitate fina Montessori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35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A8BB92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3D1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284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Tablă magnetică, rotativă, cu 2 fețe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1B2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2FC4E74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FA8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18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Fotoliu puf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8A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</w:t>
            </w:r>
          </w:p>
        </w:tc>
      </w:tr>
      <w:tr w:rsidR="002D0403" w:rsidRPr="002D0403" w14:paraId="44EB731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709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158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Dsiplay interactiv + suport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EB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539B585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30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DE1A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sistem all in one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74D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F6B897F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153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21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Multifunctional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AB4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0D342A0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F6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38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Sistem audio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23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28C4AE6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E8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C86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Camera videoconferință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E33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EE9CE1F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253B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3C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Scanner documente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4AEA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3EEE282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04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06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Router WIFI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174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4087F376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74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C1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Sistemul Achenbach Al Evaluării Bazate Empiric (ASEBA)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DE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7BF19C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6B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lastRenderedPageBreak/>
              <w:t>21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3F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2D0403">
              <w:rPr>
                <w:rFonts w:ascii="Arial" w:hAnsi="Arial" w:cs="Arial"/>
                <w:b/>
                <w:lang w:val="pt-BR"/>
              </w:rPr>
              <w:t>Platformă de orientare școlară și profesională (CCPintranet)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A01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D50037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03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CEC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DDE®-2 - Dyslexia &amp; Developmental DysorthographyAssessment Battery – 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E6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28B4355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658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5F1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2D0403">
              <w:rPr>
                <w:rFonts w:ascii="Arial" w:hAnsi="Arial" w:cs="Arial"/>
                <w:b/>
                <w:lang w:val="pt-BR"/>
              </w:rPr>
              <w:t>Platformă de evaluare a dezvoltării 6/7-18/19 ani (PEDb)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723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30B72767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D2D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BF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Nisip kinetic diferite culori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B9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0EB0D5F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647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4F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2D0403">
              <w:rPr>
                <w:rFonts w:ascii="Arial" w:hAnsi="Arial" w:cs="Arial"/>
                <w:b/>
                <w:lang w:val="pt-BR"/>
              </w:rPr>
              <w:t>Joc educativ intelissimo - pachet 6 kit-uri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47D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6</w:t>
            </w:r>
          </w:p>
        </w:tc>
      </w:tr>
      <w:tr w:rsidR="002D0403" w:rsidRPr="002D0403" w14:paraId="266FD107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AD9D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390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Kit ABA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97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30B544C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A9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76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Carti psihopedagogie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799D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10</w:t>
            </w:r>
          </w:p>
        </w:tc>
      </w:tr>
    </w:tbl>
    <w:p w14:paraId="0347410A" w14:textId="77777777" w:rsidR="005A7D01" w:rsidRDefault="005A7D01" w:rsidP="00975DE1">
      <w:pPr>
        <w:jc w:val="both"/>
        <w:rPr>
          <w:rFonts w:ascii="Arial" w:hAnsi="Arial" w:cs="Arial"/>
          <w:lang w:val="ro-RO"/>
        </w:rPr>
      </w:pPr>
    </w:p>
    <w:p w14:paraId="36E01DAD" w14:textId="77777777" w:rsidR="005A7D01" w:rsidRPr="00A23949" w:rsidRDefault="005A7D01" w:rsidP="00975DE1">
      <w:pPr>
        <w:jc w:val="both"/>
        <w:rPr>
          <w:rFonts w:ascii="Arial" w:hAnsi="Arial" w:cs="Arial"/>
          <w:lang w:val="ro-RO"/>
        </w:rPr>
      </w:pPr>
    </w:p>
    <w:p w14:paraId="7AF40513" w14:textId="77777777" w:rsidR="00E710FF" w:rsidRPr="005A7D01" w:rsidRDefault="00E710FF" w:rsidP="00E710FF">
      <w:pPr>
        <w:jc w:val="both"/>
        <w:rPr>
          <w:rFonts w:ascii="Arial" w:hAnsi="Arial" w:cs="Arial"/>
          <w:bCs/>
          <w:lang w:val="ro-RO"/>
        </w:rPr>
      </w:pPr>
      <w:r w:rsidRPr="005A7D01">
        <w:rPr>
          <w:rFonts w:ascii="Arial" w:hAnsi="Arial" w:cs="Arial"/>
          <w:bCs/>
          <w:lang w:val="ro-RO"/>
        </w:rPr>
        <w:t>Specificații tehnice solicitate   pentru fiecare dintre produse: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4936CE" w:rsidRPr="004936CE" w14:paraId="4FC4281D" w14:textId="77777777" w:rsidTr="00F574D0">
        <w:tc>
          <w:tcPr>
            <w:tcW w:w="8460" w:type="dxa"/>
            <w:vAlign w:val="bottom"/>
          </w:tcPr>
          <w:p w14:paraId="48D5DE7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Dulap 4 usi</w:t>
            </w:r>
          </w:p>
        </w:tc>
      </w:tr>
      <w:tr w:rsidR="004936CE" w:rsidRPr="004936CE" w14:paraId="472F739C" w14:textId="77777777" w:rsidTr="00F574D0">
        <w:tc>
          <w:tcPr>
            <w:tcW w:w="8460" w:type="dxa"/>
            <w:vAlign w:val="bottom"/>
          </w:tcPr>
          <w:p w14:paraId="3343B2C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Dulap 4 usi</w:t>
            </w:r>
          </w:p>
        </w:tc>
      </w:tr>
      <w:tr w:rsidR="004936CE" w:rsidRPr="00A0622D" w14:paraId="19271ECF" w14:textId="77777777" w:rsidTr="00F574D0">
        <w:tc>
          <w:tcPr>
            <w:tcW w:w="8460" w:type="dxa"/>
            <w:vAlign w:val="bottom"/>
          </w:tcPr>
          <w:p w14:paraId="0272FB4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Dulap depozitare (min. 150 x 60 x 200 cm)</w:t>
            </w:r>
          </w:p>
          <w:p w14:paraId="101F3B0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7D00E450" w14:textId="77777777" w:rsidTr="00F574D0">
        <w:tc>
          <w:tcPr>
            <w:tcW w:w="8460" w:type="dxa"/>
            <w:vAlign w:val="bottom"/>
          </w:tcPr>
          <w:p w14:paraId="0CD5B15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14217F9F" w14:textId="77777777" w:rsidTr="00F574D0">
        <w:tc>
          <w:tcPr>
            <w:tcW w:w="8460" w:type="dxa"/>
            <w:vAlign w:val="bottom"/>
          </w:tcPr>
          <w:p w14:paraId="2643DA7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Etajera cu 4 usi</w:t>
            </w:r>
          </w:p>
        </w:tc>
      </w:tr>
      <w:tr w:rsidR="004936CE" w:rsidRPr="00A0622D" w14:paraId="2E40CEA7" w14:textId="77777777" w:rsidTr="00F574D0">
        <w:tc>
          <w:tcPr>
            <w:tcW w:w="8460" w:type="dxa"/>
            <w:vAlign w:val="bottom"/>
          </w:tcPr>
          <w:p w14:paraId="6429AF8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Etajera cu 4 usi</w:t>
            </w:r>
          </w:p>
        </w:tc>
      </w:tr>
      <w:tr w:rsidR="004936CE" w:rsidRPr="00A0622D" w14:paraId="1E9290B3" w14:textId="77777777" w:rsidTr="00F574D0">
        <w:tc>
          <w:tcPr>
            <w:tcW w:w="8460" w:type="dxa"/>
            <w:vAlign w:val="bottom"/>
          </w:tcPr>
          <w:p w14:paraId="07449E0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Etajeră cu 2 uși (min. 140 x 70 cm)</w:t>
            </w:r>
          </w:p>
          <w:p w14:paraId="6E6E752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7EAE42E8" w14:textId="77777777" w:rsidTr="00F574D0">
        <w:tc>
          <w:tcPr>
            <w:tcW w:w="8460" w:type="dxa"/>
            <w:vAlign w:val="bottom"/>
          </w:tcPr>
          <w:p w14:paraId="77C5E9F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E7968A7" w14:textId="77777777" w:rsidTr="00F574D0">
        <w:tc>
          <w:tcPr>
            <w:tcW w:w="8460" w:type="dxa"/>
            <w:vAlign w:val="bottom"/>
          </w:tcPr>
          <w:p w14:paraId="7E49C0E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3..Denumire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Masa + 2 scaune</w:t>
            </w:r>
          </w:p>
        </w:tc>
      </w:tr>
      <w:tr w:rsidR="004936CE" w:rsidRPr="004936CE" w14:paraId="1276245A" w14:textId="77777777" w:rsidTr="00F574D0">
        <w:tc>
          <w:tcPr>
            <w:tcW w:w="8460" w:type="dxa"/>
            <w:vAlign w:val="bottom"/>
          </w:tcPr>
          <w:p w14:paraId="42B0C4A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Masa + 2 scaune</w:t>
            </w:r>
          </w:p>
        </w:tc>
      </w:tr>
      <w:tr w:rsidR="004936CE" w:rsidRPr="00A0622D" w14:paraId="15B4CF17" w14:textId="77777777" w:rsidTr="00F574D0">
        <w:tc>
          <w:tcPr>
            <w:tcW w:w="8460" w:type="dxa"/>
            <w:vAlign w:val="bottom"/>
          </w:tcPr>
          <w:p w14:paraId="595D3BB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Masă + 2 scaune</w:t>
            </w:r>
          </w:p>
          <w:p w14:paraId="68C84C4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Tip masa</w:t>
            </w:r>
          </w:p>
          <w:p w14:paraId="6722D1C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Dimensiune: 1200x500x760mm.</w:t>
            </w:r>
          </w:p>
          <w:p w14:paraId="3DD6898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Colțuri rontunjite.</w:t>
            </w:r>
          </w:p>
          <w:p w14:paraId="6A6799E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Poliță/sertar:</w:t>
            </w:r>
          </w:p>
          <w:p w14:paraId="2388D95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MDF melaminat, grosime 18 mm, cant ABS 2mm.</w:t>
            </w:r>
          </w:p>
          <w:p w14:paraId="54059F1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Cadru:</w:t>
            </w:r>
          </w:p>
          <w:p w14:paraId="76B504B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Structură sudată, din profil și țeavă de oțel 25 mm.</w:t>
            </w:r>
          </w:p>
          <w:p w14:paraId="198254F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Vopsit în câmp electrostatic.</w:t>
            </w:r>
          </w:p>
          <w:p w14:paraId="38017C9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Secțiunile terminale sunt acoperite cu dopuri de plastic</w:t>
            </w:r>
          </w:p>
          <w:p w14:paraId="2C157AE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Tip scaun: Reglabil</w:t>
            </w:r>
          </w:p>
          <w:p w14:paraId="4F19E0A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Inaltime sezut: 380mm / 420mm / 460mm</w:t>
            </w:r>
          </w:p>
          <w:p w14:paraId="2ECBC7C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Material sezut: Lemn stratificat, grosime 10 mm</w:t>
            </w:r>
          </w:p>
          <w:p w14:paraId="5ABCBD3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4E1DF761" w14:textId="77777777" w:rsidTr="00F574D0">
        <w:tc>
          <w:tcPr>
            <w:tcW w:w="8460" w:type="dxa"/>
            <w:vAlign w:val="bottom"/>
          </w:tcPr>
          <w:p w14:paraId="5479577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4223BC1C" w14:textId="77777777" w:rsidTr="00F574D0">
        <w:tc>
          <w:tcPr>
            <w:tcW w:w="8460" w:type="dxa"/>
            <w:vAlign w:val="bottom"/>
          </w:tcPr>
          <w:p w14:paraId="6EA81B1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4..Denumire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Catedră reglabilă pe înălțime</w:t>
            </w:r>
          </w:p>
        </w:tc>
      </w:tr>
      <w:tr w:rsidR="004936CE" w:rsidRPr="004936CE" w14:paraId="0D8AA9A0" w14:textId="77777777" w:rsidTr="00F574D0">
        <w:tc>
          <w:tcPr>
            <w:tcW w:w="8460" w:type="dxa"/>
            <w:vAlign w:val="bottom"/>
          </w:tcPr>
          <w:p w14:paraId="6FF4631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Catedră reglabilă pe înălțime</w:t>
            </w:r>
          </w:p>
        </w:tc>
      </w:tr>
      <w:tr w:rsidR="004936CE" w:rsidRPr="004936CE" w14:paraId="0152696A" w14:textId="77777777" w:rsidTr="00F574D0">
        <w:tc>
          <w:tcPr>
            <w:tcW w:w="8460" w:type="dxa"/>
            <w:vAlign w:val="bottom"/>
          </w:tcPr>
          <w:p w14:paraId="1B9A163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Birou Reglabil pe Inaltime intre 75-115 cm, dimensiune blat 140 x 60 x 75 CM realizat din MDF si structura metalica din otel. Dimensiune: 1500x600x750mm</w:t>
            </w:r>
          </w:p>
        </w:tc>
      </w:tr>
      <w:tr w:rsidR="004936CE" w:rsidRPr="004936CE" w14:paraId="69F4F257" w14:textId="77777777" w:rsidTr="00F574D0">
        <w:tc>
          <w:tcPr>
            <w:tcW w:w="8460" w:type="dxa"/>
            <w:vAlign w:val="bottom"/>
          </w:tcPr>
          <w:p w14:paraId="51A2B48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AF74A0B" w14:textId="77777777" w:rsidTr="00F574D0">
        <w:tc>
          <w:tcPr>
            <w:tcW w:w="8460" w:type="dxa"/>
            <w:vAlign w:val="bottom"/>
          </w:tcPr>
          <w:p w14:paraId="7501E19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5..Denumire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Scaun ergonomic rotativ</w:t>
            </w:r>
          </w:p>
          <w:p w14:paraId="64389D4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5CFE9F11" w14:textId="77777777" w:rsidTr="00F574D0">
        <w:tc>
          <w:tcPr>
            <w:tcW w:w="8460" w:type="dxa"/>
            <w:vAlign w:val="bottom"/>
          </w:tcPr>
          <w:p w14:paraId="2BE0753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Scaun ergonomic rotativ</w:t>
            </w:r>
          </w:p>
        </w:tc>
      </w:tr>
      <w:tr w:rsidR="004936CE" w:rsidRPr="00A0622D" w14:paraId="06F55F75" w14:textId="77777777" w:rsidTr="00F574D0">
        <w:tc>
          <w:tcPr>
            <w:tcW w:w="8460" w:type="dxa"/>
            <w:vAlign w:val="bottom"/>
          </w:tcPr>
          <w:p w14:paraId="2F293D5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Scaun mobil care asigura o pozitie confortabila chiar si în conditiile unei munci îndelungate.</w:t>
            </w:r>
          </w:p>
          <w:p w14:paraId="5C224D1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Dimensiuni:</w:t>
            </w:r>
          </w:p>
          <w:p w14:paraId="2AF3CD6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Inaltime: 81,5-102 cm</w:t>
            </w:r>
          </w:p>
          <w:p w14:paraId="661B0FA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Latime: 55 cm</w:t>
            </w:r>
          </w:p>
          <w:p w14:paraId="373363F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Adancime sezut: 40,5 cm</w:t>
            </w:r>
          </w:p>
          <w:p w14:paraId="498EB15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Inaltime sezut: 41-54,5 cm</w:t>
            </w:r>
          </w:p>
          <w:p w14:paraId="0236B38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Posibilitate fixarii scaunului pe inaltime</w:t>
            </w:r>
          </w:p>
          <w:p w14:paraId="0790D4E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Spatarul poate fi înclinat si blocat în pozitia dorita</w:t>
            </w:r>
          </w:p>
          <w:p w14:paraId="5A44332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Baza cu roti</w:t>
            </w:r>
          </w:p>
          <w:p w14:paraId="056B477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Greutate maxima suportata: 120 kg</w:t>
            </w:r>
          </w:p>
          <w:p w14:paraId="7FA13E6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Greutate scaun: 8,1 kg</w:t>
            </w:r>
          </w:p>
          <w:p w14:paraId="67E4BD2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Tip stofa: material textil</w:t>
            </w:r>
          </w:p>
          <w:p w14:paraId="4D396E3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2.Accesorii :toate accesoriile necesare pentru instalare</w:t>
            </w:r>
          </w:p>
          <w:p w14:paraId="2F450C4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3.Manuale și Cerinţe de Întreţinere :da</w:t>
            </w:r>
          </w:p>
        </w:tc>
      </w:tr>
      <w:tr w:rsidR="004936CE" w:rsidRPr="004936CE" w14:paraId="71DCC7CA" w14:textId="77777777" w:rsidTr="00F574D0">
        <w:tc>
          <w:tcPr>
            <w:tcW w:w="8460" w:type="dxa"/>
            <w:vAlign w:val="bottom"/>
          </w:tcPr>
          <w:p w14:paraId="0E5BC68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4528B322" w14:textId="77777777" w:rsidTr="00F574D0">
        <w:tc>
          <w:tcPr>
            <w:tcW w:w="8460" w:type="dxa"/>
            <w:vAlign w:val="bottom"/>
          </w:tcPr>
          <w:p w14:paraId="3DE995E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6..Denumire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Placa activitati Montessori</w:t>
            </w:r>
          </w:p>
        </w:tc>
      </w:tr>
      <w:tr w:rsidR="004936CE" w:rsidRPr="00A0622D" w14:paraId="7F0B50B4" w14:textId="77777777" w:rsidTr="00F574D0">
        <w:tc>
          <w:tcPr>
            <w:tcW w:w="8460" w:type="dxa"/>
            <w:vAlign w:val="bottom"/>
          </w:tcPr>
          <w:p w14:paraId="456CEEA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Placa activitati Montessori</w:t>
            </w:r>
          </w:p>
        </w:tc>
      </w:tr>
      <w:tr w:rsidR="004936CE" w:rsidRPr="004936CE" w14:paraId="325734F8" w14:textId="77777777" w:rsidTr="00F574D0">
        <w:tc>
          <w:tcPr>
            <w:tcW w:w="8460" w:type="dxa"/>
            <w:vAlign w:val="bottom"/>
          </w:tcPr>
          <w:p w14:paraId="70240EC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funcţionare şi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Placă activități – set cu încuietori</w:t>
            </w:r>
          </w:p>
        </w:tc>
      </w:tr>
      <w:tr w:rsidR="004936CE" w:rsidRPr="004936CE" w14:paraId="1A3CA96F" w14:textId="77777777" w:rsidTr="00F574D0">
        <w:tc>
          <w:tcPr>
            <w:tcW w:w="8460" w:type="dxa"/>
            <w:vAlign w:val="bottom"/>
          </w:tcPr>
          <w:p w14:paraId="5697D7B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49F0CF78" w14:textId="77777777" w:rsidTr="00F574D0">
        <w:tc>
          <w:tcPr>
            <w:tcW w:w="8460" w:type="dxa"/>
            <w:vAlign w:val="bottom"/>
          </w:tcPr>
          <w:p w14:paraId="243CC22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7..Denumire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Placa activitati STEM</w:t>
            </w:r>
          </w:p>
        </w:tc>
      </w:tr>
      <w:tr w:rsidR="004936CE" w:rsidRPr="00A0622D" w14:paraId="537ABD79" w14:textId="77777777" w:rsidTr="00F574D0">
        <w:tc>
          <w:tcPr>
            <w:tcW w:w="8460" w:type="dxa"/>
            <w:vAlign w:val="bottom"/>
          </w:tcPr>
          <w:p w14:paraId="36541A1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Placa activitati STEM</w:t>
            </w:r>
          </w:p>
        </w:tc>
      </w:tr>
      <w:tr w:rsidR="004936CE" w:rsidRPr="00A0622D" w14:paraId="13FA6568" w14:textId="77777777" w:rsidTr="00F574D0">
        <w:tc>
          <w:tcPr>
            <w:tcW w:w="8460" w:type="dxa"/>
            <w:vAlign w:val="bottom"/>
          </w:tcPr>
          <w:p w14:paraId="26C3BD3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Placă activități pentru dezvoltarea dexteritatii cu dimensiunea minimă 65x40 cm</w:t>
            </w:r>
          </w:p>
          <w:p w14:paraId="3E3F0D9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0DAE2F8A" w14:textId="77777777" w:rsidTr="00F574D0">
        <w:tc>
          <w:tcPr>
            <w:tcW w:w="8460" w:type="dxa"/>
            <w:vAlign w:val="bottom"/>
          </w:tcPr>
          <w:p w14:paraId="0810F5B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553C9285" w14:textId="77777777" w:rsidTr="00F574D0">
        <w:tc>
          <w:tcPr>
            <w:tcW w:w="8460" w:type="dxa"/>
            <w:vAlign w:val="bottom"/>
          </w:tcPr>
          <w:p w14:paraId="6E62895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8..Denumire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Set 8 – materiale logopedie</w:t>
            </w:r>
          </w:p>
        </w:tc>
      </w:tr>
      <w:tr w:rsidR="004936CE" w:rsidRPr="004936CE" w14:paraId="675D0AAF" w14:textId="77777777" w:rsidTr="00F574D0">
        <w:tc>
          <w:tcPr>
            <w:tcW w:w="8460" w:type="dxa"/>
            <w:vAlign w:val="bottom"/>
          </w:tcPr>
          <w:p w14:paraId="0FCDDB2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Set 8 – materiale logopedie</w:t>
            </w:r>
          </w:p>
        </w:tc>
      </w:tr>
      <w:tr w:rsidR="004936CE" w:rsidRPr="004936CE" w14:paraId="0B4FEDA3" w14:textId="77777777" w:rsidTr="00F574D0">
        <w:tc>
          <w:tcPr>
            <w:tcW w:w="8460" w:type="dxa"/>
            <w:vAlign w:val="bottom"/>
          </w:tcPr>
          <w:p w14:paraId="776FB92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Detalii specifice, parametri de funcţionare şi standarde tehnice minim acceptate de către Beneficiar: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Set 8 – materiale logopedie pentru evaluarea structurilor perceptiv-motrice (schema corporală, momentele zilei, zilele saptămănii/ceasul, anotimpurile, lunile anului, orientarea spațială, culori, mărimi, cantități, formele geometrice, cifrele 1-10), fisă pentru evaluarea pronunției,  materiale pentru evaluarea structurii gramaticale (timpul verbelor, pronumele personal și actiuni),  fișa logopedica</w:t>
            </w:r>
          </w:p>
          <w:p w14:paraId="141F2EB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322F20B0" w14:textId="77777777" w:rsidTr="00F574D0">
        <w:tc>
          <w:tcPr>
            <w:tcW w:w="8460" w:type="dxa"/>
            <w:vAlign w:val="bottom"/>
          </w:tcPr>
          <w:p w14:paraId="145C40D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5B416752" w14:textId="77777777" w:rsidTr="00F574D0">
        <w:tc>
          <w:tcPr>
            <w:tcW w:w="8460" w:type="dxa"/>
            <w:vAlign w:val="bottom"/>
          </w:tcPr>
          <w:p w14:paraId="5505D17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9..Denumire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it-IT"/>
              </w:rPr>
              <w:t>Joc cognitiv lemn operatiuni matematice si motricitate</w:t>
            </w:r>
          </w:p>
        </w:tc>
      </w:tr>
      <w:tr w:rsidR="004936CE" w:rsidRPr="004936CE" w14:paraId="765C2DFA" w14:textId="77777777" w:rsidTr="00F574D0">
        <w:tc>
          <w:tcPr>
            <w:tcW w:w="8460" w:type="dxa"/>
            <w:vAlign w:val="bottom"/>
          </w:tcPr>
          <w:p w14:paraId="77258B4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Joc cognitiv lemn operatiuni matematice si motricitate</w:t>
            </w:r>
          </w:p>
        </w:tc>
      </w:tr>
      <w:tr w:rsidR="004936CE" w:rsidRPr="004936CE" w14:paraId="0303F54D" w14:textId="77777777" w:rsidTr="00F574D0">
        <w:tc>
          <w:tcPr>
            <w:tcW w:w="8460" w:type="dxa"/>
            <w:vAlign w:val="bottom"/>
          </w:tcPr>
          <w:p w14:paraId="495CC94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Joc cognitiv lemn operațiuni matematice și motricitate fină ce include piese din lemn, plastic și silicon</w:t>
            </w:r>
          </w:p>
          <w:p w14:paraId="07A2939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1F4D2698" w14:textId="77777777" w:rsidTr="00F574D0">
        <w:tc>
          <w:tcPr>
            <w:tcW w:w="8460" w:type="dxa"/>
            <w:vAlign w:val="bottom"/>
          </w:tcPr>
          <w:p w14:paraId="49E6335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20936623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5B5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10..Denumire produs: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Joc Motricitate fina Montessori</w:t>
            </w:r>
          </w:p>
        </w:tc>
      </w:tr>
      <w:tr w:rsidR="004936CE" w:rsidRPr="004936CE" w14:paraId="1BF2997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2097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Joc Motricitate fina Montessori</w:t>
            </w:r>
          </w:p>
        </w:tc>
      </w:tr>
      <w:tr w:rsidR="004936CE" w:rsidRPr="004936CE" w14:paraId="5A527F75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2AC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 Joc Motricitate fină ce contine 1 castronel, 1lingurița, 12 bile de lemn, colorate, 12 pahare din lemn, colorate, 1 saculeț textil pentru depozitare</w:t>
            </w:r>
          </w:p>
          <w:p w14:paraId="0C775DB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0B6EF03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86C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563E8A2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12E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11..Denumire produs: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Tablă magnetică, rotativă, cu 2 fețe</w:t>
            </w:r>
          </w:p>
        </w:tc>
      </w:tr>
      <w:tr w:rsidR="004936CE" w:rsidRPr="004936CE" w14:paraId="2C5AFEB3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8F8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Tablă magnetică, rotativă, cu 2 fețe</w:t>
            </w:r>
          </w:p>
        </w:tc>
      </w:tr>
      <w:tr w:rsidR="004936CE" w:rsidRPr="00A0622D" w14:paraId="114DEEEE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9D0C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</w:t>
            </w:r>
            <w:r w:rsidRPr="004936CE">
              <w:rPr>
                <w:rFonts w:ascii="Arial" w:eastAsia="SimSun" w:hAnsi="Arial" w:cs="Arial"/>
                <w:b/>
                <w:sz w:val="24"/>
                <w:szCs w:val="24"/>
                <w:lang w:val="pt-BR"/>
              </w:rPr>
              <w:t xml:space="preserve"> 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Tabla magnetica alba, 90×120 cm</w:t>
            </w:r>
          </w:p>
          <w:p w14:paraId="59FB1B2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5BEC1F0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3DDA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3C7499A6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FEA1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12..Denumire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Fotoliu puf</w:t>
            </w:r>
          </w:p>
        </w:tc>
      </w:tr>
      <w:tr w:rsidR="004936CE" w:rsidRPr="004936CE" w14:paraId="4329640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7439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Fotoliu puf</w:t>
            </w:r>
          </w:p>
        </w:tc>
      </w:tr>
      <w:tr w:rsidR="004936CE" w:rsidRPr="004936CE" w14:paraId="315126A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F4EC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Dimensiuni: 900x600</w:t>
            </w:r>
          </w:p>
          <w:p w14:paraId="60B24014" w14:textId="2AF0C87D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Material usor de curatat si de intretinut</w:t>
            </w:r>
          </w:p>
        </w:tc>
      </w:tr>
      <w:tr w:rsidR="004936CE" w:rsidRPr="004936CE" w14:paraId="27F8104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3B1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D3BF08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85D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13..Denumire produs: Dsiplay interactiv + suport</w:t>
            </w:r>
          </w:p>
        </w:tc>
      </w:tr>
      <w:tr w:rsidR="004936CE" w:rsidRPr="004936CE" w14:paraId="75D747E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551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Dsiplay interactiv + suport</w:t>
            </w:r>
          </w:p>
        </w:tc>
      </w:tr>
      <w:tr w:rsidR="004936CE" w:rsidRPr="00A0622D" w14:paraId="5B79268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B49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funcţionare şi standarde tehnice minim acceptate de către Beneficiar: </w:t>
            </w:r>
          </w:p>
          <w:p w14:paraId="069239D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Diagonala afișajului  165,1 cm (65")</w:t>
            </w:r>
          </w:p>
          <w:p w14:paraId="32C240D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Luminozitate afişaj  400 cd/m²</w:t>
            </w:r>
          </w:p>
          <w:p w14:paraId="613ED12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Rezoluţie de afişare  3840 x 2160 Pixel</w:t>
            </w:r>
          </w:p>
          <w:p w14:paraId="41EB66F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Ecran tactil  Da</w:t>
            </w:r>
          </w:p>
          <w:p w14:paraId="7EDAE83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Tip ecran tactil  Infrarosu</w:t>
            </w:r>
          </w:p>
          <w:p w14:paraId="2F0BDDA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Nivel pixel 372 x 372 milimetri</w:t>
            </w:r>
          </w:p>
          <w:p w14:paraId="754213F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Gamă de culori  72%</w:t>
            </w:r>
          </w:p>
          <w:p w14:paraId="030510E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Sistem de operare cu condiţia  Android</w:t>
            </w:r>
          </w:p>
          <w:p w14:paraId="7467031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Versiune sistem de operare  11</w:t>
            </w:r>
          </w:p>
          <w:p w14:paraId="2EEDEBD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Maximum de memorie internă  32 Giga Bites</w:t>
            </w:r>
          </w:p>
          <w:p w14:paraId="787D4BE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Proiector încorporat  Nu</w:t>
            </w:r>
          </w:p>
          <w:p w14:paraId="79D6C57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Reţea Wi-Fi Da</w:t>
            </w:r>
          </w:p>
          <w:p w14:paraId="3F628EE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Bluetooth Da</w:t>
            </w:r>
          </w:p>
          <w:p w14:paraId="4310BC3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Montaj VESA Da</w:t>
            </w:r>
          </w:p>
          <w:p w14:paraId="741229D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Interfață montare panou  00 x 400 milimetri</w:t>
            </w:r>
          </w:p>
          <w:p w14:paraId="77DC8B2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Ore funcționare (ore/zile) 16/7</w:t>
            </w:r>
          </w:p>
          <w:p w14:paraId="62D333D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Montare pe perete  Da</w:t>
            </w:r>
          </w:p>
        </w:tc>
      </w:tr>
      <w:tr w:rsidR="004936CE" w:rsidRPr="004936CE" w14:paraId="2AD7123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192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05C93A3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891AC" w14:textId="259C5D55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14..Denumire produs: sistem all in one</w:t>
            </w:r>
          </w:p>
        </w:tc>
      </w:tr>
      <w:tr w:rsidR="004936CE" w:rsidRPr="004936CE" w14:paraId="76C20FE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3BC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sistem all in one</w:t>
            </w:r>
          </w:p>
        </w:tc>
      </w:tr>
      <w:tr w:rsidR="004936CE" w:rsidRPr="004936CE" w14:paraId="7891E02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B28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funcţionare şi standarde tehnice minim acceptate de către Beneficiar: </w:t>
            </w:r>
          </w:p>
          <w:p w14:paraId="59724D7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Tip ecran: LCD</w:t>
            </w:r>
          </w:p>
          <w:p w14:paraId="1111B99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Diagonala: 23.8 inch</w:t>
            </w:r>
          </w:p>
          <w:p w14:paraId="700907D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Unghi vizibilitate: 178/178</w:t>
            </w:r>
          </w:p>
          <w:p w14:paraId="257F330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Format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ab/>
              <w:t>Full HD</w:t>
            </w:r>
          </w:p>
          <w:p w14:paraId="1BD55EB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Ecran Touch Nu</w:t>
            </w:r>
          </w:p>
          <w:p w14:paraId="639EB39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  <w:t>Rezolutie (pixeli): 1920 x 1080</w:t>
            </w:r>
          </w:p>
          <w:p w14:paraId="5A5DB63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  <w:t>Tip processor: AMD Ryzen 5</w:t>
            </w:r>
          </w:p>
          <w:p w14:paraId="582586C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Producator processor: AMD</w:t>
            </w:r>
          </w:p>
          <w:p w14:paraId="32B0256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Nuclee fizice: 4</w:t>
            </w:r>
          </w:p>
          <w:p w14:paraId="2A96F71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Nuclee virtuale: 8</w:t>
            </w:r>
          </w:p>
          <w:p w14:paraId="7C91388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>Frecventa procesor (GHz): 2.8</w:t>
            </w:r>
          </w:p>
          <w:p w14:paraId="6A32FF8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>Frecventa maxima procesor (GHz): 4.3</w:t>
            </w:r>
          </w:p>
          <w:p w14:paraId="41814EA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  <w:t>Cache (MB): 4</w:t>
            </w:r>
          </w:p>
          <w:p w14:paraId="18B4605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  <w:t>Tehnologie: 6 nm</w:t>
            </w:r>
          </w:p>
          <w:p w14:paraId="5AE108D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  <w:t>Procesor grafic integrat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  <w:tab/>
              <w:t>AMD Radeon 610M</w:t>
            </w:r>
          </w:p>
          <w:p w14:paraId="061C865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  <w:t>CapacitateRAM: 16 GB</w:t>
            </w:r>
          </w:p>
          <w:p w14:paraId="0F5A322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  <w:t>Tip memorie: LPDDR5</w:t>
            </w:r>
          </w:p>
          <w:p w14:paraId="1242389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it-IT"/>
              </w:rPr>
              <w:t>Memorie maxima:16 GB</w:t>
            </w:r>
          </w:p>
          <w:p w14:paraId="1181C47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On board: 16 GB</w:t>
            </w:r>
          </w:p>
          <w:p w14:paraId="3A5AA0E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lastRenderedPageBreak/>
              <w:t>Capacitate SSD: 512 GB</w:t>
            </w:r>
          </w:p>
          <w:p w14:paraId="41DBCD6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>Tip placa video: integrata</w:t>
            </w:r>
          </w:p>
          <w:p w14:paraId="2863E28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  <w:t>Procesor video: AMD Radeon 610M</w:t>
            </w:r>
          </w:p>
          <w:p w14:paraId="1AF717E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  <w:t>Difuzoare: Da</w:t>
            </w:r>
          </w:p>
          <w:p w14:paraId="145D139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  <w:t>Tehnologie audio: SonicMaster</w:t>
            </w:r>
          </w:p>
          <w:p w14:paraId="51C49E4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de-DE"/>
              </w:rPr>
              <w:t>Microfon:Da</w:t>
            </w:r>
          </w:p>
          <w:p w14:paraId="7EF90C9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>Unitate optica: Nu</w:t>
            </w:r>
          </w:p>
          <w:p w14:paraId="3365E8C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>Tip webcam:HD 720p</w:t>
            </w:r>
          </w:p>
          <w:p w14:paraId="67A0235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>Sistem operare: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ab/>
              <w:t>Free Dos</w:t>
            </w:r>
          </w:p>
          <w:p w14:paraId="05787C8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>Retea integrata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pt-BR"/>
              </w:rPr>
              <w:tab/>
              <w:t>10/100/1000</w:t>
            </w:r>
          </w:p>
          <w:p w14:paraId="7A4EECA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Wireless: 802.11 ax</w:t>
            </w:r>
          </w:p>
          <w:p w14:paraId="40DAF00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Bluetooth:Da</w:t>
            </w:r>
          </w:p>
          <w:p w14:paraId="2A364F1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Versiune: 5.3</w:t>
            </w:r>
          </w:p>
          <w:p w14:paraId="0084574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</w:rPr>
              <w:t>Layout tastatura:INT</w:t>
            </w:r>
          </w:p>
          <w:p w14:paraId="701534A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fr-FR"/>
              </w:rPr>
              <w:t>Continut pachet : Sistem AIO, Cablu alimentare, Mouse USB, Tastatura USB, Documentatie</w:t>
            </w:r>
          </w:p>
        </w:tc>
      </w:tr>
      <w:tr w:rsidR="004936CE" w:rsidRPr="004936CE" w14:paraId="3A931EC2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3CB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2EAB231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FCFF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15..Denumire produs: Multifunctional</w:t>
            </w:r>
          </w:p>
        </w:tc>
      </w:tr>
      <w:tr w:rsidR="004936CE" w:rsidRPr="004936CE" w14:paraId="0E50E8E6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EA8D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Multifunctional</w:t>
            </w:r>
          </w:p>
        </w:tc>
      </w:tr>
      <w:tr w:rsidR="004936CE" w:rsidRPr="004936CE" w14:paraId="28481DA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3857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funcţionare şi standarde tehnice minim acceptate de către Beneficiar: </w:t>
            </w:r>
          </w:p>
          <w:p w14:paraId="0F23EBC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Funcții: Imprimare, copiere, scanare, Format hartie: A4, A5, B5, Letter / Viteza de imprimare minimum 20 ppm</w:t>
            </w:r>
          </w:p>
          <w:p w14:paraId="7018874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Volum lunar recomandat: 3.000 de pagini;</w:t>
            </w:r>
          </w:p>
          <w:p w14:paraId="7809CCA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Duplex imprimare și scanare</w:t>
            </w:r>
          </w:p>
          <w:p w14:paraId="2FC15E37" w14:textId="51BD1539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Se va livra cu tonnere pre-instalate cu capacitate totală de minim 2000 pagini.</w:t>
            </w:r>
          </w:p>
        </w:tc>
      </w:tr>
      <w:tr w:rsidR="004936CE" w:rsidRPr="004936CE" w14:paraId="39DFADAA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74A7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4BE55BD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19B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16..Denumire produs: Sistem audio</w:t>
            </w:r>
          </w:p>
        </w:tc>
      </w:tr>
      <w:tr w:rsidR="004936CE" w:rsidRPr="004936CE" w14:paraId="016FAF7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498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Sistem audio</w:t>
            </w:r>
          </w:p>
        </w:tc>
      </w:tr>
      <w:tr w:rsidR="004936CE" w:rsidRPr="00A0622D" w14:paraId="77C7F7A5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459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Putere RMS(W): Minimum 100W</w:t>
            </w:r>
          </w:p>
          <w:p w14:paraId="4FF7BE3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Amplificare: integrată;</w:t>
            </w:r>
          </w:p>
          <w:p w14:paraId="6E4997C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Conectivitate bluetooth 4.1;</w:t>
            </w:r>
          </w:p>
          <w:p w14:paraId="1850108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Conectivitate jack 3.5 mm și/sau RCA.</w:t>
            </w:r>
          </w:p>
          <w:p w14:paraId="5296A1B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Alte funcții și accesorii: Telecomandă, display</w:t>
            </w:r>
          </w:p>
        </w:tc>
      </w:tr>
      <w:tr w:rsidR="004936CE" w:rsidRPr="004936CE" w14:paraId="091D8E6A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7E4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1F1C0FF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2E7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17..Denumire produs: Camera videoconferință</w:t>
            </w:r>
          </w:p>
        </w:tc>
      </w:tr>
      <w:tr w:rsidR="004936CE" w:rsidRPr="004936CE" w14:paraId="23B64E3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CC82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Camera videoconferință</w:t>
            </w:r>
          </w:p>
        </w:tc>
      </w:tr>
      <w:tr w:rsidR="004936CE" w:rsidRPr="004936CE" w14:paraId="2933E17E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5E9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Full HD 1080p, miim 30 FPS</w:t>
            </w:r>
          </w:p>
          <w:p w14:paraId="64B15D3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Sunet: difuzor integrat, full duplex cu anulare zgomot și ecou </w:t>
            </w:r>
          </w:p>
          <w:p w14:paraId="0351D8F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Codare H.264;</w:t>
            </w:r>
          </w:p>
          <w:p w14:paraId="75FCD78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Alte funcționalități: telecomandă, pan, tilt, zoom, volume +–, audio mute, răspuns/închis.</w:t>
            </w:r>
          </w:p>
          <w:p w14:paraId="7FE5AD3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2CC8247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E5AA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2269ED9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AB4E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18..Denumire produs: Scanner documente</w:t>
            </w:r>
          </w:p>
        </w:tc>
      </w:tr>
      <w:tr w:rsidR="004936CE" w:rsidRPr="004936CE" w14:paraId="1B525FC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6E4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Scanner documente</w:t>
            </w:r>
          </w:p>
        </w:tc>
      </w:tr>
      <w:tr w:rsidR="004936CE" w:rsidRPr="00A0622D" w14:paraId="55A4FD9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21C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Aplatizare automată;</w:t>
            </w:r>
          </w:p>
          <w:p w14:paraId="71EA540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OCR, scanare duplex;</w:t>
            </w:r>
          </w:p>
          <w:p w14:paraId="45A7080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Rezoluție (dpi): minimum 3.000 x 2.000;</w:t>
            </w:r>
          </w:p>
          <w:p w14:paraId="33EBF33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Dimensiune scanare minimă A4;</w:t>
            </w:r>
          </w:p>
          <w:p w14:paraId="7DDF97A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Format salvare: png, jpg, pdf;</w:t>
            </w:r>
          </w:p>
          <w:p w14:paraId="05C9740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Corectarea înclinării;</w:t>
            </w:r>
          </w:p>
          <w:p w14:paraId="4E42041F" w14:textId="7C0075C2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Înregistrare video</w:t>
            </w:r>
          </w:p>
        </w:tc>
      </w:tr>
      <w:tr w:rsidR="004936CE" w:rsidRPr="004936CE" w14:paraId="0CB986F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16C0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6A040495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C277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19..Denumire produs: Router WIFI</w:t>
            </w:r>
          </w:p>
        </w:tc>
      </w:tr>
      <w:tr w:rsidR="004936CE" w:rsidRPr="004936CE" w14:paraId="624EFB6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B2F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Router WIFI</w:t>
            </w:r>
          </w:p>
        </w:tc>
      </w:tr>
      <w:tr w:rsidR="004936CE" w:rsidRPr="004936CE" w14:paraId="1F5D5C1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FB5C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Procesor: 1 GHz;</w:t>
            </w:r>
          </w:p>
          <w:p w14:paraId="74BD437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Porturi LAN: 4 x LAN;</w:t>
            </w:r>
          </w:p>
          <w:p w14:paraId="1BD24AE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Porturi WAN: 1 x WAN;</w:t>
            </w:r>
          </w:p>
          <w:p w14:paraId="6D915B8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Porturi LAN/WAN: 10/100/1000 Mbps;</w:t>
            </w:r>
          </w:p>
          <w:p w14:paraId="7C707C4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Standarde: 802.11 a/b/g/n/ac/ax;</w:t>
            </w:r>
          </w:p>
          <w:p w14:paraId="025C283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Dual band, 4×4 MU-MIMO;</w:t>
            </w:r>
          </w:p>
          <w:p w14:paraId="248005B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SPI Firewall;</w:t>
            </w:r>
          </w:p>
          <w:p w14:paraId="5E685D1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IP &amp; MAC Binding;</w:t>
            </w:r>
          </w:p>
          <w:p w14:paraId="64C7B50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Application Layer Gateway;</w:t>
            </w:r>
          </w:p>
          <w:p w14:paraId="5C79F6C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Filtrare URL;</w:t>
            </w:r>
          </w:p>
          <w:p w14:paraId="4DFC696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Port Forwarding;</w:t>
            </w:r>
          </w:p>
          <w:p w14:paraId="6764C16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DMZ.</w:t>
            </w:r>
          </w:p>
        </w:tc>
      </w:tr>
      <w:tr w:rsidR="004936CE" w:rsidRPr="004936CE" w14:paraId="1690B3F6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2FB5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74909A4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B42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20..Denumire produs: Sistemul Achenbach Al Evaluării Bazate Empiric (ASEBA)</w:t>
            </w:r>
          </w:p>
        </w:tc>
      </w:tr>
      <w:tr w:rsidR="004936CE" w:rsidRPr="004936CE" w14:paraId="7C2B5F8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A982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Sistemul Achenbach Al Evaluării Bazate Empiric (ASEBA)</w:t>
            </w:r>
          </w:p>
        </w:tc>
      </w:tr>
      <w:tr w:rsidR="004936CE" w:rsidRPr="004936CE" w14:paraId="3AA326A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5CA6" w14:textId="6BBD5B12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 xml:space="preserve">Sistemul Achenbach Al Evaluării Bazate Empiric (ASEBA) cuprinde un set de chestionare pentru evaluarea competenţelor, a funcţionării adaptative şi a problemelor copiilor şi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adolescenţilor</w:t>
            </w:r>
          </w:p>
        </w:tc>
      </w:tr>
      <w:tr w:rsidR="004936CE" w:rsidRPr="004936CE" w14:paraId="059EB62A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4A3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A0622D" w14:paraId="2165397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F13B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21..Denumire produs: Platformă de orientare școlară și profesională (CCPintranet)</w:t>
            </w:r>
          </w:p>
        </w:tc>
      </w:tr>
      <w:tr w:rsidR="004936CE" w:rsidRPr="00A0622D" w14:paraId="1F8A12F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459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Platformă de orientare școlară și profesională (CCPintranet)</w:t>
            </w:r>
          </w:p>
        </w:tc>
      </w:tr>
      <w:tr w:rsidR="004936CE" w:rsidRPr="00A0622D" w14:paraId="25C78412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4247" w14:textId="29C31B7A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Platformă de orientare școlară și profesională (CCPintranet) include 4 chestionare de autocunoaștere, care evaluează abilitățile cognitive, abilitățile non-cognitive, interesele vocaționale și valorile legate de muncă.</w:t>
            </w:r>
          </w:p>
        </w:tc>
      </w:tr>
      <w:tr w:rsidR="004936CE" w:rsidRPr="004936CE" w14:paraId="304ABEE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27E0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7ADDAF1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B238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22..Denumire produs: DDE®-2 - Dyslexia &amp; Developmental DysorthographyAssessment Battery – 2</w:t>
            </w:r>
          </w:p>
        </w:tc>
      </w:tr>
      <w:tr w:rsidR="004936CE" w:rsidRPr="004936CE" w14:paraId="7F6C40F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27A5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DDE®-2 - Dyslexia &amp; Developmental DysorthographyAssessment Battery – 2</w:t>
            </w:r>
          </w:p>
        </w:tc>
      </w:tr>
      <w:tr w:rsidR="004936CE" w:rsidRPr="004936CE" w14:paraId="3DE9962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9608B" w14:textId="7C201AD5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•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DDE®-2 - Dyslexia &amp; Developmental DysorthographyAssessment Battery – 2 (Bateria pentru Evaluarea Dislexiei șia Disortografiei de Dezvoltare – 2) conține 8 subteste (dintre care, 5 de citire și 3 de scriere) care pot fi utilizate atât în etapa de evaluare a nivelului de dezvoltare a acestor abilități.</w:t>
            </w:r>
          </w:p>
        </w:tc>
      </w:tr>
      <w:tr w:rsidR="004936CE" w:rsidRPr="004936CE" w14:paraId="0D0FD10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13D7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A0622D" w14:paraId="5B5D9B4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C85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23..Denumire produs: Platformă de evaluare a dezvoltării 6/7-18/19 ani (PEDb)</w:t>
            </w:r>
          </w:p>
        </w:tc>
      </w:tr>
      <w:tr w:rsidR="004936CE" w:rsidRPr="00A0622D" w14:paraId="7663DEB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B10E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Platformă de evaluare a dezvoltării 6/7-18/19 ani (PEDb)</w:t>
            </w:r>
          </w:p>
        </w:tc>
      </w:tr>
      <w:tr w:rsidR="004936CE" w:rsidRPr="00A0622D" w14:paraId="2B28F63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9337C" w14:textId="42AFB18B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funcţionare şi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Platformă de evaluare a dezvoltării 6/7-18/19 ani (PEDb) este o aplicaţie software ce integrează 55 de teste utile pentru consilierea psihologică și orientarea şcolară şi profesională la copii şi adolescenţi</w:t>
            </w:r>
          </w:p>
        </w:tc>
      </w:tr>
      <w:tr w:rsidR="004936CE" w:rsidRPr="004936CE" w14:paraId="12FCDAA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569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816BF7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DA1D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lastRenderedPageBreak/>
              <w:t>24..Denumire produs: Nisip kinetic diferite culori</w:t>
            </w:r>
          </w:p>
        </w:tc>
      </w:tr>
      <w:tr w:rsidR="004936CE" w:rsidRPr="004936CE" w14:paraId="39DD7C0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D57C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Nisip kinetic diferite culori</w:t>
            </w:r>
          </w:p>
        </w:tc>
      </w:tr>
      <w:tr w:rsidR="004936CE" w:rsidRPr="00A0622D" w14:paraId="288D5E6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8760" w14:textId="22610581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Nisip kinetic diferite culori</w:t>
            </w:r>
          </w:p>
        </w:tc>
      </w:tr>
      <w:tr w:rsidR="004936CE" w:rsidRPr="004936CE" w14:paraId="164EF78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0D8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22DA42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3AC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25..Denumire produs: Joc educativ intelissimo - pachet 6 kit-uri</w:t>
            </w:r>
            <w:hyperlink r:id="rId8" w:history="1">
              <w:r w:rsidRPr="004936CE">
                <w:rPr>
                  <w:rFonts w:ascii="Arial" w:eastAsia="SimSun" w:hAnsi="Arial" w:cs="Arial"/>
                  <w:b/>
                  <w:bCs/>
                  <w:i/>
                  <w:color w:val="0563C1"/>
                  <w:sz w:val="24"/>
                  <w:szCs w:val="24"/>
                  <w:u w:val="single"/>
                  <w:lang w:val="ro-RO"/>
                </w:rPr>
                <w:t xml:space="preserve"> link</w:t>
              </w:r>
            </w:hyperlink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4936CE" w:rsidRPr="00A0622D" w14:paraId="3D0A6782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E7CE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Joc educativ intelissimo - pachet 6 kit-uri</w:t>
            </w:r>
          </w:p>
        </w:tc>
      </w:tr>
      <w:tr w:rsidR="004936CE" w:rsidRPr="00A0622D" w14:paraId="13D541F3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496A" w14:textId="487614D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funcţionare şi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Joc educativ x6: inteligență logico-matematică, inteligență emoțională, inteligență creativă, inteligență naturalistă, inteligență corporal-kinestezică</w:t>
            </w:r>
          </w:p>
        </w:tc>
      </w:tr>
      <w:tr w:rsidR="004936CE" w:rsidRPr="004936CE" w14:paraId="4A1DDFE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C3F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0363122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28C0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26..Denumire produs: Kit ABA</w:t>
            </w:r>
          </w:p>
        </w:tc>
      </w:tr>
      <w:tr w:rsidR="004936CE" w:rsidRPr="004936CE" w14:paraId="1BEE0B6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D518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Kit ABA</w:t>
            </w:r>
          </w:p>
        </w:tc>
      </w:tr>
      <w:tr w:rsidR="004936CE" w:rsidRPr="00A0622D" w14:paraId="3892391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66AF" w14:textId="6AE23A12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funcţionare şi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Kit de materiale ce cuprinde cu peste 1100 de imagini, 15 programe de analiza comportamentală aplicată (ABA) ce-si găsesc corespondența nivelului terapeutic, vârstei și abilităților copilului – începător,intermediar, avansat</w:t>
            </w:r>
          </w:p>
        </w:tc>
      </w:tr>
      <w:tr w:rsidR="004936CE" w:rsidRPr="004936CE" w14:paraId="423CC08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5085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1BDD14D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B2B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27..Denumire produs: Carti psihopedagogie</w:t>
            </w:r>
          </w:p>
        </w:tc>
      </w:tr>
      <w:tr w:rsidR="004936CE" w:rsidRPr="004936CE" w14:paraId="2EED9C6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5529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Carti psihopedagogie</w:t>
            </w:r>
          </w:p>
        </w:tc>
      </w:tr>
      <w:tr w:rsidR="004936CE" w:rsidRPr="004936CE" w14:paraId="6DADFBB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E034" w14:textId="198EBF5E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Detalii specifice, parametri de funcţionare şi standarde tehnice minim acceptate de către Beneficiar: 10 titluri de specialitate (ex: pedagogie, neurodidactica învățării și psihologia cognitivă, educația timpurie, metode și tehnici de învățare eficientă, educația specială, psihopedagogie specială etc)</w:t>
            </w:r>
          </w:p>
        </w:tc>
      </w:tr>
      <w:tr w:rsidR="004936CE" w:rsidRPr="004936CE" w14:paraId="6A77AFF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5B2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</w:tbl>
    <w:p w14:paraId="5ED944C4" w14:textId="77777777" w:rsidR="00E33DC1" w:rsidRPr="00E33DC1" w:rsidRDefault="00E33DC1" w:rsidP="00E33DC1">
      <w:pPr>
        <w:jc w:val="both"/>
        <w:rPr>
          <w:rFonts w:ascii="Arial" w:eastAsia="Calibri" w:hAnsi="Arial" w:cs="Arial"/>
          <w:highlight w:val="yellow"/>
          <w:lang w:val="ro-RO" w:eastAsia="en-US"/>
        </w:rPr>
      </w:pPr>
    </w:p>
    <w:p w14:paraId="7F0C8C87" w14:textId="77777777" w:rsidR="00E33DC1" w:rsidRDefault="00E33DC1" w:rsidP="00E710FF">
      <w:pPr>
        <w:jc w:val="both"/>
        <w:rPr>
          <w:rFonts w:ascii="Arial" w:hAnsi="Arial" w:cs="Arial"/>
          <w:bCs/>
        </w:rPr>
      </w:pPr>
    </w:p>
    <w:p w14:paraId="5BCD6CE4" w14:textId="77777777" w:rsidR="00E33DC1" w:rsidRPr="007C7247" w:rsidRDefault="00E33DC1" w:rsidP="00E710FF">
      <w:pPr>
        <w:jc w:val="both"/>
        <w:rPr>
          <w:rFonts w:ascii="Arial" w:hAnsi="Arial" w:cs="Arial"/>
          <w:bCs/>
        </w:rPr>
      </w:pPr>
    </w:p>
    <w:p w14:paraId="29A3B6C2" w14:textId="77777777" w:rsidR="00E710FF" w:rsidRPr="002C25C9" w:rsidRDefault="00E710FF" w:rsidP="00E710FF">
      <w:pPr>
        <w:jc w:val="both"/>
        <w:rPr>
          <w:rFonts w:ascii="Arial" w:hAnsi="Arial" w:cs="Arial"/>
          <w:highlight w:val="yellow"/>
        </w:rPr>
      </w:pPr>
    </w:p>
    <w:p w14:paraId="23CF9ABE" w14:textId="77777777" w:rsidR="00834D0E" w:rsidRPr="00F24796" w:rsidRDefault="00834D0E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758C155F" w14:textId="78785AEE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Valoarea estimată a </w:t>
      </w:r>
      <w:r w:rsidR="001F0573" w:rsidRPr="00FD1CCE">
        <w:rPr>
          <w:rFonts w:ascii="Arial" w:hAnsi="Arial" w:cs="Arial"/>
          <w:lang w:val="ro-RO"/>
        </w:rPr>
        <w:t>achiziției</w:t>
      </w:r>
      <w:r w:rsidRPr="00FD1CCE">
        <w:rPr>
          <w:rFonts w:ascii="Arial" w:hAnsi="Arial" w:cs="Arial"/>
          <w:lang w:val="ro-RO"/>
        </w:rPr>
        <w:t xml:space="preserve"> este de: </w:t>
      </w:r>
      <w:r w:rsidR="00CE5DA9" w:rsidRPr="002F2B17">
        <w:rPr>
          <w:rFonts w:ascii="Arial" w:hAnsi="Arial" w:cs="Arial"/>
          <w:bCs/>
          <w:i/>
          <w:iCs/>
          <w:lang w:val="ro-RO"/>
        </w:rPr>
        <w:t xml:space="preserve">49.189 </w:t>
      </w:r>
      <w:r w:rsidRPr="002F2B17">
        <w:rPr>
          <w:rFonts w:ascii="Arial" w:hAnsi="Arial" w:cs="Arial"/>
          <w:lang w:val="ro-RO"/>
        </w:rPr>
        <w:t>lei fără TVA.</w:t>
      </w:r>
    </w:p>
    <w:p w14:paraId="5C453756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Oferta dumneavoastră, în formatul indicat în Anexa la prezenta Cerere de Ofertă, va fi depusă în conformitate cu termenii şi condiţiile de livrare precizate și va fi trimisă la:</w:t>
      </w:r>
    </w:p>
    <w:p w14:paraId="159743BE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 xml:space="preserve">Comuna Mociu, sat Mociu,  , nr. 72; Judetul Cluj; </w:t>
      </w:r>
    </w:p>
    <w:p w14:paraId="670E7A0E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Telefon /Fax / Mobil :</w:t>
      </w:r>
      <w:r w:rsidRPr="00FD1CCE">
        <w:rPr>
          <w:lang w:val="pt-BR"/>
        </w:rPr>
        <w:t xml:space="preserve"> 0264235212, fax 0264235235,</w:t>
      </w:r>
    </w:p>
    <w:p w14:paraId="316D6778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E – mail: achizitii@primariamociu.ro</w:t>
      </w:r>
    </w:p>
    <w:p w14:paraId="4D272E26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Cod fiscal : 4485472</w:t>
      </w:r>
    </w:p>
    <w:p w14:paraId="7322538C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 xml:space="preserve">Primar : </w:t>
      </w:r>
      <w:r w:rsidRPr="006653E2">
        <w:rPr>
          <w:rFonts w:ascii="Times New Roman" w:hAnsi="Times New Roman" w:cs="Times New Roman"/>
          <w:b/>
          <w:bCs/>
          <w:sz w:val="24"/>
          <w:szCs w:val="24"/>
          <w:lang w:val="pt-BR"/>
        </w:rPr>
        <w:t>Focsa Vasile</w:t>
      </w:r>
    </w:p>
    <w:p w14:paraId="6662D641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Oferta va cuprinde urmatoarele documente :</w:t>
      </w:r>
    </w:p>
    <w:p w14:paraId="78C267A8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1.Formular de oferta  conform model atasat</w:t>
      </w:r>
    </w:p>
    <w:p w14:paraId="550F9563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2. Copie a Certificatului de Înregistrare sau a Certificatului Constatator eliberat de Oficiul Registrului Comerțului din care să rezulte numele complet, sediul și domeniul de activitate.</w:t>
      </w:r>
    </w:p>
    <w:p w14:paraId="51E2CC75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 xml:space="preserve">3.Declaratie Beneficiar Real , in termen de valabilitate, din Registrul Comertului  </w:t>
      </w:r>
    </w:p>
    <w:p w14:paraId="04CA8803" w14:textId="77777777" w:rsidR="00116534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7602C1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4.Propunere tehnica in conformitate cu prevederile caietului de sarcini</w:t>
      </w:r>
    </w:p>
    <w:p w14:paraId="38FEB9E1" w14:textId="0901DEBC" w:rsidR="00A0622D" w:rsidRDefault="00A0622D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</w:p>
    <w:p w14:paraId="5D8651BA" w14:textId="77777777" w:rsidR="00B34451" w:rsidRDefault="00B34451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</w:p>
    <w:p w14:paraId="3D4A61DA" w14:textId="6857C8E1" w:rsidR="00B34451" w:rsidRPr="00B34451" w:rsidRDefault="00B34451" w:rsidP="00B34451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B34451">
        <w:rPr>
          <w:rFonts w:ascii="Times New Roman" w:eastAsiaTheme="minorHAnsi" w:hAnsi="Times New Roman"/>
          <w:noProof/>
          <w:sz w:val="28"/>
          <w:szCs w:val="28"/>
          <w:lang w:val="pt-BR"/>
        </w:rPr>
        <w:t>La momentul ofertarii, produsele ofertate vor fi insoțite</w:t>
      </w:r>
      <w:r w:rsidRPr="00B34451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 xml:space="preserve"> în mod obligatoriu de Fișă tehnică produs</w:t>
      </w:r>
    </w:p>
    <w:p w14:paraId="0CE80D14" w14:textId="77777777" w:rsidR="00B34451" w:rsidRPr="007602C1" w:rsidRDefault="00B34451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</w:p>
    <w:p w14:paraId="6CB23BEC" w14:textId="77777777" w:rsidR="0096244E" w:rsidRPr="00116534" w:rsidRDefault="0096244E" w:rsidP="00975DE1">
      <w:pPr>
        <w:jc w:val="both"/>
        <w:rPr>
          <w:rFonts w:ascii="Arial" w:hAnsi="Arial" w:cs="Arial"/>
          <w:highlight w:val="yellow"/>
          <w:lang w:val="pt-BR"/>
        </w:rPr>
      </w:pPr>
    </w:p>
    <w:p w14:paraId="1F1B6891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Se acceptă oferte transmise în original, prin e-mail sau fax.</w:t>
      </w:r>
    </w:p>
    <w:p w14:paraId="79874F2D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</w:p>
    <w:p w14:paraId="56F55CA5" w14:textId="2BDBC3B6" w:rsidR="00975DE1" w:rsidRPr="00FD1CCE" w:rsidRDefault="001F0573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Prețul</w:t>
      </w:r>
      <w:r w:rsidR="00975DE1" w:rsidRPr="00FD1CCE">
        <w:rPr>
          <w:rFonts w:ascii="Arial" w:hAnsi="Arial" w:cs="Arial"/>
          <w:lang w:val="ro-RO"/>
        </w:rPr>
        <w:t xml:space="preserve"> total ofertat trebuie să includă </w:t>
      </w:r>
      <w:r w:rsidRPr="00FD1CCE">
        <w:rPr>
          <w:rFonts w:ascii="Arial" w:hAnsi="Arial" w:cs="Arial"/>
          <w:lang w:val="ro-RO"/>
        </w:rPr>
        <w:t>și</w:t>
      </w:r>
      <w:r w:rsidR="00975DE1" w:rsidRPr="00FD1CCE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prețul</w:t>
      </w:r>
      <w:r w:rsidR="00975DE1" w:rsidRPr="00FD1CCE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FD1CCE">
        <w:rPr>
          <w:rFonts w:ascii="Arial" w:hAnsi="Arial" w:cs="Arial"/>
          <w:i/>
          <w:lang w:val="ro-RO"/>
        </w:rPr>
        <w:t>]</w:t>
      </w:r>
      <w:r w:rsidR="00975DE1" w:rsidRPr="00FD1CCE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și</w:t>
      </w:r>
      <w:r w:rsidR="00975DE1" w:rsidRPr="00FD1CCE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FD1CCE">
        <w:rPr>
          <w:rFonts w:ascii="Arial" w:hAnsi="Arial" w:cs="Arial"/>
          <w:lang w:val="ro-RO"/>
        </w:rPr>
        <w:t>destinație</w:t>
      </w:r>
      <w:r w:rsidR="00975DE1" w:rsidRPr="00FD1CCE">
        <w:rPr>
          <w:rFonts w:ascii="Arial" w:hAnsi="Arial" w:cs="Arial"/>
          <w:lang w:val="ro-RO"/>
        </w:rPr>
        <w:t xml:space="preserve"> finală </w:t>
      </w:r>
      <w:r w:rsidR="00992BC8" w:rsidRPr="00FD1CCE">
        <w:rPr>
          <w:rFonts w:ascii="Arial" w:hAnsi="Arial" w:cs="Arial"/>
          <w:bCs/>
          <w:i/>
          <w:iCs/>
          <w:lang w:val="ro-RO"/>
        </w:rPr>
        <w:t xml:space="preserve">Scoala Gimnaziala </w:t>
      </w:r>
      <w:r w:rsidR="00FD1CCE" w:rsidRPr="00FD1CCE">
        <w:rPr>
          <w:rFonts w:ascii="Arial" w:hAnsi="Arial" w:cs="Arial"/>
          <w:bCs/>
          <w:i/>
          <w:iCs/>
          <w:lang w:val="ro-RO"/>
        </w:rPr>
        <w:t>Mociu</w:t>
      </w:r>
      <w:r w:rsidR="00975DE1" w:rsidRPr="00FD1CCE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FD1CCE">
        <w:rPr>
          <w:rFonts w:ascii="Arial" w:hAnsi="Arial" w:cs="Arial"/>
          <w:lang w:val="ro-RO"/>
        </w:rPr>
        <w:t>după</w:t>
      </w:r>
      <w:r w:rsidR="00975DE1" w:rsidRPr="00FD1CCE">
        <w:rPr>
          <w:rFonts w:ascii="Arial" w:hAnsi="Arial" w:cs="Arial"/>
          <w:lang w:val="ro-RO"/>
        </w:rPr>
        <w:t xml:space="preserve"> cum este aplicabil).</w:t>
      </w:r>
    </w:p>
    <w:p w14:paraId="1BD56617" w14:textId="6436F45E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Livrarea se efectuează în cel </w:t>
      </w:r>
      <w:r w:rsidRPr="00C84725">
        <w:rPr>
          <w:rFonts w:ascii="Arial" w:hAnsi="Arial" w:cs="Arial"/>
          <w:lang w:val="ro-RO"/>
        </w:rPr>
        <w:t xml:space="preserve">mult </w:t>
      </w:r>
      <w:r w:rsidR="00C84725">
        <w:rPr>
          <w:rFonts w:ascii="Arial" w:hAnsi="Arial" w:cs="Arial"/>
          <w:lang w:val="ro-RO"/>
        </w:rPr>
        <w:t xml:space="preserve">30 </w:t>
      </w:r>
      <w:r w:rsidRPr="00C84725">
        <w:rPr>
          <w:rFonts w:ascii="Arial" w:hAnsi="Arial" w:cs="Arial"/>
          <w:bCs/>
          <w:lang w:val="ro-RO"/>
        </w:rPr>
        <w:t>zile</w:t>
      </w:r>
      <w:r w:rsidRPr="00C84725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de la semnarea Contractului/ Notei de Comandă, la destinația finală indicată.</w:t>
      </w:r>
    </w:p>
    <w:p w14:paraId="563B05DC" w14:textId="42CC3E8C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bCs/>
          <w:lang w:val="ro-RO"/>
        </w:rPr>
        <w:t>Plata</w:t>
      </w:r>
      <w:r w:rsidRPr="00FD1CCE">
        <w:rPr>
          <w:rFonts w:ascii="Arial" w:hAnsi="Arial" w:cs="Arial"/>
          <w:b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FD1CCE">
        <w:rPr>
          <w:rFonts w:ascii="Arial" w:hAnsi="Arial" w:cs="Arial"/>
          <w:lang w:val="ro-RO"/>
        </w:rPr>
        <w:t>destinația</w:t>
      </w:r>
      <w:r w:rsidRPr="00FD1CCE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FD1CCE">
        <w:rPr>
          <w:rFonts w:ascii="Arial" w:hAnsi="Arial" w:cs="Arial"/>
          <w:lang w:val="ro-RO"/>
        </w:rPr>
        <w:t>și</w:t>
      </w:r>
      <w:r w:rsidRPr="00FD1CCE">
        <w:rPr>
          <w:rFonts w:ascii="Arial" w:hAnsi="Arial" w:cs="Arial"/>
          <w:lang w:val="ro-RO"/>
        </w:rPr>
        <w:t xml:space="preserve"> a procesului - verbal de </w:t>
      </w:r>
      <w:r w:rsidR="001F0573" w:rsidRPr="00FD1CCE">
        <w:rPr>
          <w:rFonts w:ascii="Arial" w:hAnsi="Arial" w:cs="Arial"/>
          <w:lang w:val="ro-RO"/>
        </w:rPr>
        <w:t>recepție</w:t>
      </w:r>
      <w:r w:rsidRPr="00FD1CCE">
        <w:rPr>
          <w:rFonts w:ascii="Arial" w:hAnsi="Arial" w:cs="Arial"/>
          <w:lang w:val="ro-RO"/>
        </w:rPr>
        <w:t>.</w:t>
      </w:r>
    </w:p>
    <w:p w14:paraId="4CB143EC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lastRenderedPageBreak/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4F99F254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FD1CCE">
        <w:rPr>
          <w:rFonts w:ascii="Arial" w:hAnsi="Arial" w:cs="Arial"/>
          <w:lang w:val="ro-RO"/>
        </w:rPr>
        <w:t xml:space="preserve"> revizuită în 2023, </w:t>
      </w:r>
      <w:r w:rsidRPr="00FD1CCE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FD1CCE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FD1CCE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FD1CCE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FD1CCE">
        <w:rPr>
          <w:rFonts w:ascii="Arial" w:hAnsi="Arial" w:cs="Arial"/>
          <w:lang w:val="ro-RO"/>
        </w:rPr>
        <w:t xml:space="preserve">. Se va semna, în mod obligatoriu, </w:t>
      </w:r>
      <w:r w:rsidRPr="00FD1CCE">
        <w:rPr>
          <w:rFonts w:ascii="Arial" w:hAnsi="Arial" w:cs="Arial"/>
          <w:lang w:val="ro-RO"/>
        </w:rPr>
        <w:t>o declarație pe propria răspundere care va conține datele privind beneficiarii reali (</w:t>
      </w:r>
      <w:r w:rsidR="00B75415" w:rsidRPr="00FD1CCE">
        <w:rPr>
          <w:rFonts w:ascii="Arial" w:hAnsi="Arial" w:cs="Arial"/>
          <w:lang w:val="ro-RO"/>
        </w:rPr>
        <w:t>conform model prezentat în Instrucțiune 6/2022 MIPE).</w:t>
      </w:r>
      <w:r w:rsidRPr="00FD1CCE">
        <w:rPr>
          <w:rFonts w:ascii="Arial" w:hAnsi="Arial" w:cs="Arial"/>
          <w:lang w:val="ro-RO"/>
        </w:rPr>
        <w:t xml:space="preserve"> </w:t>
      </w:r>
      <w:r w:rsidR="00B75415" w:rsidRPr="00FD1CCE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Această obligație va fi aplicabilă inclusiv subcontractorilor.</w:t>
      </w:r>
    </w:p>
    <w:p w14:paraId="7FD9B3F4" w14:textId="727F7229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Doar ofertele depuse de ofertanți calificați și care îndeplinesc cerințele tehnice vor fi evaluate prin compararea </w:t>
      </w:r>
      <w:r w:rsidR="00B75415" w:rsidRPr="00FD1CCE">
        <w:rPr>
          <w:rFonts w:ascii="Arial" w:hAnsi="Arial" w:cs="Arial"/>
          <w:lang w:val="ro-RO"/>
        </w:rPr>
        <w:t>prețurilor</w:t>
      </w:r>
      <w:r w:rsidRPr="00FD1CCE">
        <w:rPr>
          <w:rFonts w:ascii="Arial" w:hAnsi="Arial" w:cs="Arial"/>
          <w:lang w:val="ro-RO"/>
        </w:rPr>
        <w:t xml:space="preserve">. Contractul se va acorda firmei care îndeplinește toate specificațiile tehnice solicitate și care oferă cel mai mic </w:t>
      </w:r>
      <w:r w:rsidR="00B75415" w:rsidRPr="00FD1CCE">
        <w:rPr>
          <w:rFonts w:ascii="Arial" w:hAnsi="Arial" w:cs="Arial"/>
          <w:lang w:val="ro-RO"/>
        </w:rPr>
        <w:t>preț</w:t>
      </w:r>
      <w:r w:rsidRPr="00FD1CCE">
        <w:rPr>
          <w:rFonts w:ascii="Arial" w:hAnsi="Arial" w:cs="Arial"/>
          <w:lang w:val="ro-RO"/>
        </w:rPr>
        <w:t xml:space="preserve"> total evaluat, fără TVA.</w:t>
      </w:r>
    </w:p>
    <w:p w14:paraId="7CB1ED18" w14:textId="3F396FC1" w:rsidR="00975DE1" w:rsidRPr="00F2479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  <w:r w:rsidRPr="00FD1CCE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</w:t>
      </w:r>
      <w:r w:rsidRPr="00C84725">
        <w:rPr>
          <w:rFonts w:ascii="Arial" w:hAnsi="Arial" w:cs="Arial"/>
          <w:lang w:val="ro-RO"/>
        </w:rPr>
        <w:t xml:space="preserve">la data de </w:t>
      </w:r>
      <w:r w:rsidR="00C84725" w:rsidRPr="00C84725">
        <w:rPr>
          <w:rFonts w:ascii="Arial" w:hAnsi="Arial" w:cs="Arial"/>
          <w:bCs/>
          <w:i/>
          <w:iCs/>
          <w:lang w:val="ro-RO"/>
        </w:rPr>
        <w:t>14.02.2025</w:t>
      </w:r>
    </w:p>
    <w:p w14:paraId="7F424795" w14:textId="575820EA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 w:rsidRPr="00FD1CCE">
        <w:rPr>
          <w:rFonts w:ascii="Arial" w:hAnsi="Arial" w:cs="Arial"/>
          <w:bCs/>
          <w:i/>
          <w:iCs/>
          <w:lang w:val="ro-RO"/>
        </w:rPr>
        <w:t>1</w:t>
      </w:r>
      <w:r w:rsidRPr="00FD1CCE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FD1CCE">
        <w:rPr>
          <w:rFonts w:ascii="Arial" w:hAnsi="Arial" w:cs="Arial"/>
          <w:lang w:val="ro-RO"/>
        </w:rPr>
        <w:t>a</w:t>
      </w:r>
      <w:r w:rsidRPr="00FD1CCE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08A2D603" w:rsidR="00B75415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Oferta dvs. trebuie să fie valabilă timp de </w:t>
      </w:r>
      <w:r w:rsidR="00C84725">
        <w:rPr>
          <w:rFonts w:ascii="Arial" w:hAnsi="Arial" w:cs="Arial"/>
          <w:bCs/>
          <w:i/>
          <w:iCs/>
          <w:lang w:val="ro-RO"/>
        </w:rPr>
        <w:t>3</w:t>
      </w:r>
      <w:r w:rsidR="00BC7D45" w:rsidRPr="00FD1CCE">
        <w:rPr>
          <w:rFonts w:ascii="Arial" w:hAnsi="Arial" w:cs="Arial"/>
          <w:bCs/>
          <w:i/>
          <w:iCs/>
          <w:lang w:val="ro-RO"/>
        </w:rPr>
        <w:t>0</w:t>
      </w:r>
      <w:r w:rsidRPr="00FD1CCE">
        <w:rPr>
          <w:rFonts w:ascii="Arial" w:hAnsi="Arial" w:cs="Arial"/>
          <w:bCs/>
          <w:i/>
          <w:iCs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Vă rugăm să </w:t>
      </w:r>
      <w:r w:rsidR="001F0573" w:rsidRPr="00FD1CCE">
        <w:rPr>
          <w:rFonts w:ascii="Arial" w:hAnsi="Arial" w:cs="Arial"/>
          <w:lang w:val="ro-RO"/>
        </w:rPr>
        <w:t>confirmați</w:t>
      </w:r>
      <w:r w:rsidRPr="00FD1CCE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FD1CCE">
        <w:rPr>
          <w:rFonts w:ascii="Arial" w:hAnsi="Arial" w:cs="Arial"/>
          <w:lang w:val="ro-RO"/>
        </w:rPr>
        <w:t>și</w:t>
      </w:r>
      <w:r w:rsidRPr="00FD1CCE">
        <w:rPr>
          <w:rFonts w:ascii="Arial" w:hAnsi="Arial" w:cs="Arial"/>
          <w:lang w:val="ro-RO"/>
        </w:rPr>
        <w:t xml:space="preserve"> să </w:t>
      </w:r>
      <w:r w:rsidR="001F0573" w:rsidRPr="00FD1CCE">
        <w:rPr>
          <w:rFonts w:ascii="Arial" w:hAnsi="Arial" w:cs="Arial"/>
          <w:lang w:val="ro-RO"/>
        </w:rPr>
        <w:t>menționați</w:t>
      </w:r>
      <w:r w:rsidRPr="00FD1CCE">
        <w:rPr>
          <w:rFonts w:ascii="Arial" w:hAnsi="Arial" w:cs="Arial"/>
          <w:lang w:val="ro-RO"/>
        </w:rPr>
        <w:t xml:space="preserve"> dacă urmează să </w:t>
      </w:r>
      <w:r w:rsidR="001F0573" w:rsidRPr="00FD1CCE">
        <w:rPr>
          <w:rFonts w:ascii="Arial" w:hAnsi="Arial" w:cs="Arial"/>
          <w:lang w:val="ro-RO"/>
        </w:rPr>
        <w:t>depuneți</w:t>
      </w:r>
      <w:r w:rsidRPr="00FD1CCE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ab/>
      </w:r>
    </w:p>
    <w:p w14:paraId="267BE8FF" w14:textId="77777777" w:rsidR="00975DE1" w:rsidRPr="00FD1CCE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Nume</w:t>
      </w:r>
    </w:p>
    <w:p w14:paraId="7AA63EFF" w14:textId="77777777" w:rsidR="00975DE1" w:rsidRPr="00FD1CCE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Funcție</w:t>
      </w:r>
    </w:p>
    <w:p w14:paraId="56CBBDF6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Semnătură</w:t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DC1C" w14:textId="77777777" w:rsidR="00227E96" w:rsidRDefault="00227E96" w:rsidP="00A82204">
      <w:pPr>
        <w:spacing w:after="0" w:line="240" w:lineRule="auto"/>
      </w:pPr>
      <w:r>
        <w:separator/>
      </w:r>
    </w:p>
  </w:endnote>
  <w:endnote w:type="continuationSeparator" w:id="0">
    <w:p w14:paraId="455E8940" w14:textId="77777777" w:rsidR="00227E96" w:rsidRDefault="00227E96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Subsol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Antet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Antet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Subsol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C263" w14:textId="77777777" w:rsidR="00227E96" w:rsidRDefault="00227E96" w:rsidP="00A82204">
      <w:pPr>
        <w:spacing w:after="0" w:line="240" w:lineRule="auto"/>
      </w:pPr>
      <w:r>
        <w:separator/>
      </w:r>
    </w:p>
  </w:footnote>
  <w:footnote w:type="continuationSeparator" w:id="0">
    <w:p w14:paraId="41F15311" w14:textId="77777777" w:rsidR="00227E96" w:rsidRDefault="00227E96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Antet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Antet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Antet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362B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A1295"/>
    <w:multiLevelType w:val="multilevel"/>
    <w:tmpl w:val="60980540"/>
    <w:lvl w:ilvl="0">
      <w:start w:val="1"/>
      <w:numFmt w:val="upperRoman"/>
      <w:pStyle w:val="Titlu1"/>
      <w:lvlText w:val="%1."/>
      <w:lvlJc w:val="left"/>
      <w:pPr>
        <w:ind w:left="0" w:firstLine="0"/>
      </w:pPr>
    </w:lvl>
    <w:lvl w:ilvl="1">
      <w:start w:val="1"/>
      <w:numFmt w:val="upperLetter"/>
      <w:pStyle w:val="Titlu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lu3"/>
      <w:lvlText w:val="%3."/>
      <w:lvlJc w:val="left"/>
      <w:pPr>
        <w:ind w:left="1440" w:firstLine="0"/>
      </w:pPr>
    </w:lvl>
    <w:lvl w:ilvl="3">
      <w:start w:val="1"/>
      <w:numFmt w:val="lowerLetter"/>
      <w:pStyle w:val="Titlu4"/>
      <w:lvlText w:val="%4)"/>
      <w:lvlJc w:val="left"/>
      <w:pPr>
        <w:ind w:left="2160" w:firstLine="0"/>
      </w:pPr>
    </w:lvl>
    <w:lvl w:ilvl="4">
      <w:start w:val="1"/>
      <w:numFmt w:val="decimal"/>
      <w:pStyle w:val="Titlu5"/>
      <w:lvlText w:val="(%5)"/>
      <w:lvlJc w:val="left"/>
      <w:pPr>
        <w:ind w:left="2880" w:firstLine="0"/>
      </w:pPr>
    </w:lvl>
    <w:lvl w:ilvl="5">
      <w:start w:val="1"/>
      <w:numFmt w:val="lowerLetter"/>
      <w:pStyle w:val="Titlu6"/>
      <w:lvlText w:val="(%6)"/>
      <w:lvlJc w:val="left"/>
      <w:pPr>
        <w:ind w:left="3600" w:firstLine="0"/>
      </w:pPr>
    </w:lvl>
    <w:lvl w:ilvl="6">
      <w:start w:val="1"/>
      <w:numFmt w:val="lowerRoman"/>
      <w:pStyle w:val="Titlu7"/>
      <w:lvlText w:val="(%7)"/>
      <w:lvlJc w:val="left"/>
      <w:pPr>
        <w:ind w:left="4320" w:firstLine="0"/>
      </w:pPr>
    </w:lvl>
    <w:lvl w:ilvl="7">
      <w:start w:val="1"/>
      <w:numFmt w:val="lowerLetter"/>
      <w:pStyle w:val="Titlu8"/>
      <w:lvlText w:val="(%8)"/>
      <w:lvlJc w:val="left"/>
      <w:pPr>
        <w:ind w:left="5040" w:firstLine="0"/>
      </w:pPr>
    </w:lvl>
    <w:lvl w:ilvl="8">
      <w:start w:val="1"/>
      <w:numFmt w:val="lowerRoman"/>
      <w:pStyle w:val="Titlu9"/>
      <w:lvlText w:val="(%9)"/>
      <w:lvlJc w:val="left"/>
      <w:pPr>
        <w:ind w:left="5760" w:firstLine="0"/>
      </w:pPr>
    </w:lvl>
  </w:abstractNum>
  <w:abstractNum w:abstractNumId="9" w15:restartNumberingAfterBreak="0">
    <w:nsid w:val="6FD80EA6"/>
    <w:multiLevelType w:val="hybridMultilevel"/>
    <w:tmpl w:val="70BA1ABA"/>
    <w:lvl w:ilvl="0" w:tplc="BF862DCC">
      <w:numFmt w:val="bullet"/>
      <w:lvlText w:val="•"/>
      <w:lvlJc w:val="left"/>
      <w:pPr>
        <w:ind w:left="1080" w:hanging="720"/>
      </w:pPr>
      <w:rPr>
        <w:rFonts w:ascii="Roboto Condensed" w:eastAsiaTheme="minorHAnsi" w:hAnsi="Roboto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8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10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521049">
    <w:abstractNumId w:val="7"/>
  </w:num>
  <w:num w:numId="11" w16cid:durableId="123786102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23FA2"/>
    <w:rsid w:val="00045B6C"/>
    <w:rsid w:val="00053B83"/>
    <w:rsid w:val="00082770"/>
    <w:rsid w:val="000A200D"/>
    <w:rsid w:val="000A6957"/>
    <w:rsid w:val="000A742F"/>
    <w:rsid w:val="000C15FE"/>
    <w:rsid w:val="000C6A87"/>
    <w:rsid w:val="000F34AC"/>
    <w:rsid w:val="000F534C"/>
    <w:rsid w:val="001004E0"/>
    <w:rsid w:val="00116534"/>
    <w:rsid w:val="00136712"/>
    <w:rsid w:val="0014328A"/>
    <w:rsid w:val="0016319C"/>
    <w:rsid w:val="00171EDC"/>
    <w:rsid w:val="0017246B"/>
    <w:rsid w:val="00182DE4"/>
    <w:rsid w:val="00192F16"/>
    <w:rsid w:val="00195992"/>
    <w:rsid w:val="001A12CE"/>
    <w:rsid w:val="001A4A92"/>
    <w:rsid w:val="001C2363"/>
    <w:rsid w:val="001C612B"/>
    <w:rsid w:val="001E21A4"/>
    <w:rsid w:val="001E4E10"/>
    <w:rsid w:val="001F0573"/>
    <w:rsid w:val="00227E96"/>
    <w:rsid w:val="00241ABA"/>
    <w:rsid w:val="00263756"/>
    <w:rsid w:val="00270CDC"/>
    <w:rsid w:val="00272CA0"/>
    <w:rsid w:val="00296E2C"/>
    <w:rsid w:val="002A176E"/>
    <w:rsid w:val="002B3654"/>
    <w:rsid w:val="002B43D5"/>
    <w:rsid w:val="002C1589"/>
    <w:rsid w:val="002D0403"/>
    <w:rsid w:val="002D0D52"/>
    <w:rsid w:val="002E5CD1"/>
    <w:rsid w:val="002F0EB5"/>
    <w:rsid w:val="002F22AD"/>
    <w:rsid w:val="002F2B17"/>
    <w:rsid w:val="00324653"/>
    <w:rsid w:val="00335783"/>
    <w:rsid w:val="00360BB9"/>
    <w:rsid w:val="00371E0A"/>
    <w:rsid w:val="00375344"/>
    <w:rsid w:val="0038217D"/>
    <w:rsid w:val="003921F2"/>
    <w:rsid w:val="003C4596"/>
    <w:rsid w:val="003D1292"/>
    <w:rsid w:val="003D25BA"/>
    <w:rsid w:val="003D4BDC"/>
    <w:rsid w:val="003E0807"/>
    <w:rsid w:val="003F5E41"/>
    <w:rsid w:val="00404038"/>
    <w:rsid w:val="0040738E"/>
    <w:rsid w:val="00410BC1"/>
    <w:rsid w:val="004239D6"/>
    <w:rsid w:val="0042631F"/>
    <w:rsid w:val="00453F41"/>
    <w:rsid w:val="00454B5F"/>
    <w:rsid w:val="004631CC"/>
    <w:rsid w:val="004936CE"/>
    <w:rsid w:val="004A49B9"/>
    <w:rsid w:val="004A5877"/>
    <w:rsid w:val="004A7094"/>
    <w:rsid w:val="004C199D"/>
    <w:rsid w:val="004D6794"/>
    <w:rsid w:val="004E3BC5"/>
    <w:rsid w:val="00501A81"/>
    <w:rsid w:val="0052217C"/>
    <w:rsid w:val="0052491F"/>
    <w:rsid w:val="005A0248"/>
    <w:rsid w:val="005A7D01"/>
    <w:rsid w:val="005B16F2"/>
    <w:rsid w:val="005B5D62"/>
    <w:rsid w:val="005D3FBA"/>
    <w:rsid w:val="005D415B"/>
    <w:rsid w:val="005E23E6"/>
    <w:rsid w:val="00600799"/>
    <w:rsid w:val="00600ECB"/>
    <w:rsid w:val="006069B1"/>
    <w:rsid w:val="00621699"/>
    <w:rsid w:val="006653E2"/>
    <w:rsid w:val="00674074"/>
    <w:rsid w:val="006D2DC0"/>
    <w:rsid w:val="006F23C5"/>
    <w:rsid w:val="00704DD8"/>
    <w:rsid w:val="007075DB"/>
    <w:rsid w:val="00715E91"/>
    <w:rsid w:val="00767855"/>
    <w:rsid w:val="00783AC4"/>
    <w:rsid w:val="007A0782"/>
    <w:rsid w:val="007B6CE8"/>
    <w:rsid w:val="007C63EE"/>
    <w:rsid w:val="007E1450"/>
    <w:rsid w:val="00810C50"/>
    <w:rsid w:val="00811202"/>
    <w:rsid w:val="00834D0E"/>
    <w:rsid w:val="00842E9B"/>
    <w:rsid w:val="00875F10"/>
    <w:rsid w:val="008C16B7"/>
    <w:rsid w:val="008C5481"/>
    <w:rsid w:val="008D5878"/>
    <w:rsid w:val="008E0264"/>
    <w:rsid w:val="008E7035"/>
    <w:rsid w:val="008F30D8"/>
    <w:rsid w:val="009104DB"/>
    <w:rsid w:val="0095461E"/>
    <w:rsid w:val="00954D4E"/>
    <w:rsid w:val="00955499"/>
    <w:rsid w:val="0096244E"/>
    <w:rsid w:val="00962B4D"/>
    <w:rsid w:val="00975DE1"/>
    <w:rsid w:val="00981E5C"/>
    <w:rsid w:val="00992BC8"/>
    <w:rsid w:val="009B7BB0"/>
    <w:rsid w:val="009C75CF"/>
    <w:rsid w:val="009D6EDE"/>
    <w:rsid w:val="009D76FA"/>
    <w:rsid w:val="009E741B"/>
    <w:rsid w:val="00A056CF"/>
    <w:rsid w:val="00A0622D"/>
    <w:rsid w:val="00A12DA9"/>
    <w:rsid w:val="00A23949"/>
    <w:rsid w:val="00A27C30"/>
    <w:rsid w:val="00A36D70"/>
    <w:rsid w:val="00A52966"/>
    <w:rsid w:val="00A82204"/>
    <w:rsid w:val="00A91A27"/>
    <w:rsid w:val="00AB5109"/>
    <w:rsid w:val="00AC7C16"/>
    <w:rsid w:val="00B118CB"/>
    <w:rsid w:val="00B27FE0"/>
    <w:rsid w:val="00B34451"/>
    <w:rsid w:val="00B55D9B"/>
    <w:rsid w:val="00B75415"/>
    <w:rsid w:val="00B862FE"/>
    <w:rsid w:val="00BB3706"/>
    <w:rsid w:val="00BC05C0"/>
    <w:rsid w:val="00BC0EA3"/>
    <w:rsid w:val="00BC7D45"/>
    <w:rsid w:val="00BE245C"/>
    <w:rsid w:val="00BE2EC2"/>
    <w:rsid w:val="00BF6C4C"/>
    <w:rsid w:val="00C2433C"/>
    <w:rsid w:val="00C314C8"/>
    <w:rsid w:val="00C37D47"/>
    <w:rsid w:val="00C45A2A"/>
    <w:rsid w:val="00C64E5B"/>
    <w:rsid w:val="00C84725"/>
    <w:rsid w:val="00C90BAE"/>
    <w:rsid w:val="00CA6775"/>
    <w:rsid w:val="00CB55D1"/>
    <w:rsid w:val="00CC52F2"/>
    <w:rsid w:val="00CE5DA9"/>
    <w:rsid w:val="00D24BCF"/>
    <w:rsid w:val="00D54167"/>
    <w:rsid w:val="00D5553D"/>
    <w:rsid w:val="00D6277D"/>
    <w:rsid w:val="00DB3458"/>
    <w:rsid w:val="00DC3832"/>
    <w:rsid w:val="00DC7FB2"/>
    <w:rsid w:val="00DF50C5"/>
    <w:rsid w:val="00E20595"/>
    <w:rsid w:val="00E33DC1"/>
    <w:rsid w:val="00E55748"/>
    <w:rsid w:val="00E55886"/>
    <w:rsid w:val="00E56EEB"/>
    <w:rsid w:val="00E66516"/>
    <w:rsid w:val="00E70753"/>
    <w:rsid w:val="00E710FF"/>
    <w:rsid w:val="00E9474D"/>
    <w:rsid w:val="00EA0BCF"/>
    <w:rsid w:val="00EA6535"/>
    <w:rsid w:val="00EB21F9"/>
    <w:rsid w:val="00ED7708"/>
    <w:rsid w:val="00EF3D27"/>
    <w:rsid w:val="00F2292E"/>
    <w:rsid w:val="00F24796"/>
    <w:rsid w:val="00F2548C"/>
    <w:rsid w:val="00F45515"/>
    <w:rsid w:val="00F63770"/>
    <w:rsid w:val="00F6779D"/>
    <w:rsid w:val="00F95C59"/>
    <w:rsid w:val="00FA374B"/>
    <w:rsid w:val="00FB3DDB"/>
    <w:rsid w:val="00FC7F63"/>
    <w:rsid w:val="00FD1CCE"/>
    <w:rsid w:val="00FD5215"/>
    <w:rsid w:val="00FE06C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A82204"/>
  </w:style>
  <w:style w:type="paragraph" w:styleId="Subsol">
    <w:name w:val="footer"/>
    <w:basedOn w:val="Normal"/>
    <w:link w:val="Subsol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2204"/>
  </w:style>
  <w:style w:type="paragraph" w:styleId="TextnBalon">
    <w:name w:val="Balloon Text"/>
    <w:basedOn w:val="Normal"/>
    <w:link w:val="TextnBalonCaracte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7246B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stdeculoaredeschis-Accentuare1">
    <w:name w:val="Light List Accent 1"/>
    <w:basedOn w:val="Tabel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Umbriredeculoaredeschis-Accentuare1">
    <w:name w:val="Light Shading Accent 1"/>
    <w:basedOn w:val="Tabel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deculoaredeschis-Accentuare1">
    <w:name w:val="Light Grid Accent 1"/>
    <w:basedOn w:val="Tabel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obust">
    <w:name w:val="Strong"/>
    <w:basedOn w:val="Fontdeparagrafimplicit"/>
    <w:uiPriority w:val="22"/>
    <w:qFormat/>
    <w:rsid w:val="00DC7FB2"/>
    <w:rPr>
      <w:b/>
      <w:bCs/>
    </w:rPr>
  </w:style>
  <w:style w:type="paragraph" w:styleId="Textsimplu">
    <w:name w:val="Plain Text"/>
    <w:basedOn w:val="Normal"/>
    <w:link w:val="TextsimpluCaracte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ontdeparagrafimplicit"/>
    <w:rsid w:val="00DC7FB2"/>
  </w:style>
  <w:style w:type="character" w:customStyle="1" w:styleId="eop">
    <w:name w:val="eop"/>
    <w:basedOn w:val="Fontdeparagrafimplicit"/>
    <w:rsid w:val="00DC7FB2"/>
  </w:style>
  <w:style w:type="character" w:customStyle="1" w:styleId="tabchar">
    <w:name w:val="tabchar"/>
    <w:basedOn w:val="Fontdeparagrafimplicit"/>
    <w:rsid w:val="00DC7FB2"/>
  </w:style>
  <w:style w:type="table" w:styleId="TabelgrilLuminos">
    <w:name w:val="Grid Table Light"/>
    <w:basedOn w:val="Tabel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DC7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34"/>
    <w:qFormat/>
    <w:locked/>
    <w:rsid w:val="00DC7FB2"/>
    <w:rPr>
      <w:rFonts w:eastAsiaTheme="minorHAnsi"/>
      <w:lang w:eastAsia="en-US"/>
    </w:rPr>
  </w:style>
  <w:style w:type="paragraph" w:styleId="Textnotdesubsol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TextnotdesubsolCaracte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single space Caracter,Fußnote Caracter,footnote text Caracter,fn Caracter,FOOTNOTES Caracter,Footnote Text Char Char Char Char Char Char Caracter,WB-Fußnotentext Caracter,Footnote Caracter,ADB Caracter,Footnote text Caracter"/>
    <w:basedOn w:val="Fontdeparagrafimplicit"/>
    <w:link w:val="Textnotdesubsol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,BVI fnr"/>
    <w:uiPriority w:val="99"/>
    <w:rsid w:val="00DC7FB2"/>
    <w:rPr>
      <w:vertAlign w:val="superscript"/>
    </w:rPr>
  </w:style>
  <w:style w:type="paragraph" w:styleId="Corptext">
    <w:name w:val="Body Text"/>
    <w:basedOn w:val="Normal"/>
    <w:link w:val="CorptextCaracte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Legend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LegendCaracte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LegendCaracter">
    <w:name w:val="Legendă Caracter"/>
    <w:aliases w:val="Table legend Caracter,Tab_Überschrift Caracter,Figure reference Caracter,Tab_†berschrift Caracter,Beschriftung Char2 Caracter,Beschriftung Char1 Char1 Caracter,Beschriftung Char Char Char1 Caracter,Beschriftung Char1 Char Char Caracter"/>
    <w:link w:val="Legend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Fontdeparagrafimplici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Fontdeparagrafimplici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C7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Tabellist1Luminos-Accentuare3">
    <w:name w:val="List Table 1 Light Accent 3"/>
    <w:basedOn w:val="Tabel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zuire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Titlu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Titlu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Titlu1Caracte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Titlu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Titlu2Caracte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Titlu3Caracte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uragama.ro/activitati-de-invatare-prin-joc/smart-games/intelissim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Office Marbo Consult</cp:lastModifiedBy>
  <cp:revision>146</cp:revision>
  <cp:lastPrinted>2023-06-19T09:26:00Z</cp:lastPrinted>
  <dcterms:created xsi:type="dcterms:W3CDTF">2019-11-14T14:40:00Z</dcterms:created>
  <dcterms:modified xsi:type="dcterms:W3CDTF">2025-02-11T12:24:00Z</dcterms:modified>
</cp:coreProperties>
</file>