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6CE42" w14:textId="77777777" w:rsidR="00E9586B" w:rsidRDefault="00E9586B">
      <w:pPr>
        <w:pStyle w:val="BodyText"/>
        <w:rPr>
          <w:rFonts w:ascii="Times New Roman"/>
          <w:sz w:val="22"/>
        </w:rPr>
      </w:pPr>
    </w:p>
    <w:p w14:paraId="21E3AE31" w14:textId="77777777" w:rsidR="00E9586B" w:rsidRDefault="00E9586B">
      <w:pPr>
        <w:pStyle w:val="BodyText"/>
        <w:rPr>
          <w:rFonts w:ascii="Times New Roman"/>
          <w:sz w:val="22"/>
        </w:rPr>
      </w:pPr>
    </w:p>
    <w:p w14:paraId="369E5D27" w14:textId="77777777" w:rsidR="00E9586B" w:rsidRDefault="00E9586B">
      <w:pPr>
        <w:pStyle w:val="BodyText"/>
        <w:rPr>
          <w:rFonts w:ascii="Times New Roman"/>
          <w:sz w:val="22"/>
        </w:rPr>
      </w:pPr>
    </w:p>
    <w:p w14:paraId="7468625A" w14:textId="77777777" w:rsidR="00E9586B" w:rsidRDefault="00E9586B">
      <w:pPr>
        <w:pStyle w:val="BodyText"/>
        <w:rPr>
          <w:rFonts w:ascii="Times New Roman"/>
          <w:sz w:val="22"/>
        </w:rPr>
      </w:pPr>
    </w:p>
    <w:p w14:paraId="3D150533" w14:textId="77777777" w:rsidR="00E9586B" w:rsidRDefault="00E9586B">
      <w:pPr>
        <w:pStyle w:val="BodyText"/>
        <w:rPr>
          <w:rFonts w:ascii="Times New Roman"/>
          <w:sz w:val="23"/>
        </w:rPr>
      </w:pPr>
    </w:p>
    <w:tbl>
      <w:tblPr>
        <w:tblpPr w:leftFromText="180" w:rightFromText="180" w:bottomFromText="200" w:vertAnchor="text" w:horzAnchor="margin" w:tblpXSpec="center" w:tblpY="-304"/>
        <w:tblW w:w="9420" w:type="dxa"/>
        <w:tblLayout w:type="fixed"/>
        <w:tblLook w:val="04A0" w:firstRow="1" w:lastRow="0" w:firstColumn="1" w:lastColumn="0" w:noHBand="0" w:noVBand="1"/>
      </w:tblPr>
      <w:tblGrid>
        <w:gridCol w:w="1156"/>
        <w:gridCol w:w="6842"/>
        <w:gridCol w:w="1422"/>
      </w:tblGrid>
      <w:tr w:rsidR="00362B1F" w:rsidRPr="00362B1F" w14:paraId="2EE0D785" w14:textId="77777777" w:rsidTr="008616CB">
        <w:trPr>
          <w:trHeight w:val="733"/>
        </w:trPr>
        <w:tc>
          <w:tcPr>
            <w:tcW w:w="1156" w:type="dxa"/>
            <w:vMerge w:val="restart"/>
            <w:tcBorders>
              <w:top w:val="nil"/>
              <w:left w:val="nil"/>
              <w:bottom w:val="single" w:sz="12" w:space="0" w:color="auto"/>
              <w:right w:val="nil"/>
            </w:tcBorders>
            <w:hideMark/>
          </w:tcPr>
          <w:p w14:paraId="6F8B76D5" w14:textId="77777777" w:rsidR="00362B1F" w:rsidRPr="00362B1F" w:rsidRDefault="00362B1F" w:rsidP="00362B1F">
            <w:pPr>
              <w:widowControl/>
              <w:autoSpaceDE/>
              <w:autoSpaceDN/>
              <w:spacing w:line="276" w:lineRule="auto"/>
              <w:rPr>
                <w:rFonts w:ascii="Times New Roman" w:eastAsia="Times New Roman" w:hAnsi="Times New Roman" w:cs="Times New Roman"/>
                <w:sz w:val="24"/>
                <w:szCs w:val="24"/>
                <w:lang w:eastAsia="ro-RO"/>
              </w:rPr>
            </w:pPr>
            <w:r w:rsidRPr="00362B1F">
              <w:rPr>
                <w:rFonts w:ascii="Calibri" w:eastAsia="Times New Roman" w:hAnsi="Calibri" w:cs="Times New Roman"/>
                <w:noProof/>
                <w:lang w:eastAsia="ro-RO"/>
              </w:rPr>
              <w:drawing>
                <wp:inline distT="0" distB="0" distL="0" distR="0" wp14:anchorId="366D4DF4" wp14:editId="1A546701">
                  <wp:extent cx="590550" cy="857250"/>
                  <wp:effectExtent l="0" t="0" r="0" b="0"/>
                  <wp:docPr id="1714955217" name="Picture 2" descr="Description: Description: C:\Users\Mociu  C2\Desktop\2000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ociu  C2\Desktop\2000px-Coat_of_arms_of_Romania.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857250"/>
                          </a:xfrm>
                          <a:prstGeom prst="rect">
                            <a:avLst/>
                          </a:prstGeom>
                          <a:noFill/>
                          <a:ln>
                            <a:noFill/>
                          </a:ln>
                        </pic:spPr>
                      </pic:pic>
                    </a:graphicData>
                  </a:graphic>
                </wp:inline>
              </w:drawing>
            </w:r>
          </w:p>
        </w:tc>
        <w:tc>
          <w:tcPr>
            <w:tcW w:w="6842" w:type="dxa"/>
            <w:tcBorders>
              <w:top w:val="nil"/>
              <w:left w:val="nil"/>
              <w:bottom w:val="single" w:sz="4" w:space="0" w:color="auto"/>
              <w:right w:val="nil"/>
            </w:tcBorders>
            <w:hideMark/>
          </w:tcPr>
          <w:p w14:paraId="545ACD07"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24"/>
                <w:szCs w:val="24"/>
                <w:lang w:eastAsia="ro-RO"/>
              </w:rPr>
            </w:pPr>
            <w:r w:rsidRPr="00362B1F">
              <w:rPr>
                <w:rFonts w:ascii="Times New Roman" w:eastAsia="Times New Roman" w:hAnsi="Times New Roman" w:cs="Times New Roman"/>
                <w:b/>
                <w:color w:val="3333FF"/>
                <w:sz w:val="24"/>
                <w:szCs w:val="24"/>
                <w:lang w:eastAsia="ro-RO"/>
              </w:rPr>
              <w:t>ROMÂNIA</w:t>
            </w:r>
          </w:p>
          <w:p w14:paraId="3A7864ED"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24"/>
                <w:szCs w:val="24"/>
                <w:lang w:eastAsia="ro-RO"/>
              </w:rPr>
            </w:pPr>
            <w:r w:rsidRPr="00362B1F">
              <w:rPr>
                <w:rFonts w:ascii="Times New Roman" w:eastAsia="Times New Roman" w:hAnsi="Times New Roman" w:cs="Times New Roman"/>
                <w:b/>
                <w:color w:val="3333FF"/>
                <w:sz w:val="24"/>
                <w:szCs w:val="24"/>
                <w:lang w:eastAsia="ro-RO"/>
              </w:rPr>
              <w:t>JUDEŢUL CLUJ</w:t>
            </w:r>
          </w:p>
          <w:p w14:paraId="37C4BAB4"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24"/>
                <w:szCs w:val="24"/>
                <w:lang w:eastAsia="ro-RO"/>
              </w:rPr>
            </w:pPr>
            <w:r w:rsidRPr="00362B1F">
              <w:rPr>
                <w:rFonts w:ascii="Times New Roman" w:eastAsia="Times New Roman" w:hAnsi="Times New Roman" w:cs="Times New Roman"/>
                <w:b/>
                <w:color w:val="3333FF"/>
                <w:sz w:val="24"/>
                <w:szCs w:val="24"/>
                <w:lang w:eastAsia="ro-RO"/>
              </w:rPr>
              <w:t xml:space="preserve"> PRIMĂRIA COMUNEI MOCIU</w:t>
            </w:r>
          </w:p>
        </w:tc>
        <w:tc>
          <w:tcPr>
            <w:tcW w:w="1422" w:type="dxa"/>
            <w:vMerge w:val="restart"/>
            <w:tcBorders>
              <w:top w:val="nil"/>
              <w:left w:val="nil"/>
              <w:bottom w:val="single" w:sz="12" w:space="0" w:color="auto"/>
              <w:right w:val="nil"/>
            </w:tcBorders>
            <w:hideMark/>
          </w:tcPr>
          <w:p w14:paraId="113B66BB" w14:textId="77777777" w:rsidR="00362B1F" w:rsidRPr="00362B1F" w:rsidRDefault="00362B1F" w:rsidP="00362B1F">
            <w:pPr>
              <w:widowControl/>
              <w:autoSpaceDE/>
              <w:autoSpaceDN/>
              <w:spacing w:line="276" w:lineRule="auto"/>
              <w:rPr>
                <w:rFonts w:ascii="Calibri" w:eastAsia="Times New Roman" w:hAnsi="Calibri" w:cs="Times New Roman"/>
                <w:lang w:eastAsia="ro-RO"/>
              </w:rPr>
            </w:pPr>
            <w:r w:rsidRPr="00362B1F">
              <w:rPr>
                <w:rFonts w:ascii="Times New Roman" w:eastAsia="Times New Roman" w:hAnsi="Times New Roman" w:cs="Times New Roman"/>
                <w:noProof/>
                <w:sz w:val="20"/>
                <w:szCs w:val="20"/>
                <w:lang w:eastAsia="ro-RO"/>
              </w:rPr>
              <w:drawing>
                <wp:inline distT="0" distB="0" distL="0" distR="0" wp14:anchorId="33005147" wp14:editId="2E3AE850">
                  <wp:extent cx="596900" cy="895350"/>
                  <wp:effectExtent l="0" t="0" r="0" b="0"/>
                  <wp:docPr id="2092968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00" cy="895350"/>
                          </a:xfrm>
                          <a:prstGeom prst="rect">
                            <a:avLst/>
                          </a:prstGeom>
                          <a:noFill/>
                          <a:ln>
                            <a:noFill/>
                          </a:ln>
                        </pic:spPr>
                      </pic:pic>
                    </a:graphicData>
                  </a:graphic>
                </wp:inline>
              </w:drawing>
            </w:r>
          </w:p>
        </w:tc>
      </w:tr>
      <w:tr w:rsidR="00362B1F" w:rsidRPr="00362B1F" w14:paraId="5997FA61" w14:textId="77777777" w:rsidTr="008616CB">
        <w:trPr>
          <w:trHeight w:val="580"/>
        </w:trPr>
        <w:tc>
          <w:tcPr>
            <w:tcW w:w="1156" w:type="dxa"/>
            <w:vMerge/>
            <w:tcBorders>
              <w:top w:val="nil"/>
              <w:left w:val="nil"/>
              <w:bottom w:val="single" w:sz="12" w:space="0" w:color="auto"/>
              <w:right w:val="nil"/>
            </w:tcBorders>
            <w:vAlign w:val="center"/>
            <w:hideMark/>
          </w:tcPr>
          <w:p w14:paraId="02B8DD04" w14:textId="77777777" w:rsidR="00362B1F" w:rsidRPr="00362B1F" w:rsidRDefault="00362B1F" w:rsidP="00362B1F">
            <w:pPr>
              <w:widowControl/>
              <w:autoSpaceDE/>
              <w:autoSpaceDN/>
              <w:spacing w:line="276" w:lineRule="auto"/>
              <w:rPr>
                <w:rFonts w:ascii="Times New Roman" w:eastAsia="Times New Roman" w:hAnsi="Times New Roman" w:cs="Times New Roman"/>
                <w:sz w:val="24"/>
                <w:szCs w:val="24"/>
                <w:lang w:eastAsia="ro-RO"/>
              </w:rPr>
            </w:pPr>
          </w:p>
        </w:tc>
        <w:tc>
          <w:tcPr>
            <w:tcW w:w="6842" w:type="dxa"/>
            <w:tcBorders>
              <w:top w:val="single" w:sz="4" w:space="0" w:color="auto"/>
              <w:left w:val="nil"/>
              <w:bottom w:val="single" w:sz="12" w:space="0" w:color="auto"/>
              <w:right w:val="nil"/>
            </w:tcBorders>
            <w:hideMark/>
          </w:tcPr>
          <w:p w14:paraId="090391D0" w14:textId="77777777" w:rsidR="00362B1F" w:rsidRPr="00362B1F" w:rsidRDefault="00362B1F" w:rsidP="00362B1F">
            <w:pPr>
              <w:widowControl/>
              <w:autoSpaceDE/>
              <w:autoSpaceDN/>
              <w:spacing w:line="276" w:lineRule="auto"/>
              <w:rPr>
                <w:rFonts w:ascii="Times New Roman" w:eastAsia="Times New Roman" w:hAnsi="Times New Roman" w:cs="Times New Roman"/>
                <w:b/>
                <w:sz w:val="18"/>
                <w:szCs w:val="18"/>
                <w:lang w:eastAsia="ro-RO"/>
              </w:rPr>
            </w:pPr>
            <w:r w:rsidRPr="00362B1F">
              <w:rPr>
                <w:rFonts w:ascii="Times New Roman" w:eastAsia="Times New Roman" w:hAnsi="Times New Roman" w:cs="Times New Roman"/>
                <w:b/>
                <w:sz w:val="18"/>
                <w:szCs w:val="18"/>
                <w:lang w:eastAsia="ro-RO"/>
              </w:rPr>
              <w:t xml:space="preserve">                       407420- MOCIU nr. 72, tel: 0264/235.212;fax 0264/235.235</w:t>
            </w:r>
          </w:p>
          <w:p w14:paraId="68FD843F"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32"/>
                <w:szCs w:val="32"/>
                <w:lang w:eastAsia="ro-RO"/>
              </w:rPr>
            </w:pPr>
            <w:r w:rsidRPr="00362B1F">
              <w:rPr>
                <w:rFonts w:ascii="Times New Roman" w:eastAsia="Times New Roman" w:hAnsi="Times New Roman" w:cs="Times New Roman"/>
                <w:sz w:val="18"/>
                <w:szCs w:val="18"/>
                <w:lang w:eastAsia="ro-RO"/>
              </w:rPr>
              <w:t>Web site:</w:t>
            </w:r>
            <w:hyperlink r:id="rId7" w:history="1">
              <w:r w:rsidRPr="00362B1F">
                <w:rPr>
                  <w:rFonts w:ascii="Times New Roman" w:eastAsia="Times New Roman" w:hAnsi="Times New Roman" w:cs="Times New Roman"/>
                  <w:color w:val="0000FF"/>
                  <w:sz w:val="18"/>
                  <w:szCs w:val="18"/>
                  <w:u w:val="single"/>
                  <w:lang w:eastAsia="ro-RO"/>
                </w:rPr>
                <w:t>http://www.primariamociu.ro</w:t>
              </w:r>
            </w:hyperlink>
            <w:r w:rsidRPr="00362B1F">
              <w:rPr>
                <w:rFonts w:ascii="Times New Roman" w:eastAsia="Times New Roman" w:hAnsi="Times New Roman" w:cs="Times New Roman"/>
                <w:sz w:val="18"/>
                <w:szCs w:val="18"/>
                <w:lang w:eastAsia="ro-RO"/>
              </w:rPr>
              <w:t xml:space="preserve">, </w:t>
            </w:r>
            <w:r w:rsidRPr="00362B1F">
              <w:rPr>
                <w:rFonts w:ascii="Times New Roman" w:eastAsia="Times New Roman" w:hAnsi="Times New Roman" w:cs="Times New Roman"/>
                <w:sz w:val="18"/>
                <w:szCs w:val="18"/>
                <w:u w:val="single"/>
                <w:lang w:eastAsia="ro-RO"/>
              </w:rPr>
              <w:t>e-mail:office@primariamociu.ro</w:t>
            </w:r>
          </w:p>
        </w:tc>
        <w:tc>
          <w:tcPr>
            <w:tcW w:w="1422" w:type="dxa"/>
            <w:vMerge/>
            <w:tcBorders>
              <w:top w:val="nil"/>
              <w:left w:val="nil"/>
              <w:bottom w:val="single" w:sz="12" w:space="0" w:color="auto"/>
              <w:right w:val="nil"/>
            </w:tcBorders>
            <w:vAlign w:val="center"/>
            <w:hideMark/>
          </w:tcPr>
          <w:p w14:paraId="60C751BF" w14:textId="77777777" w:rsidR="00362B1F" w:rsidRPr="00362B1F" w:rsidRDefault="00362B1F" w:rsidP="00362B1F">
            <w:pPr>
              <w:widowControl/>
              <w:autoSpaceDE/>
              <w:autoSpaceDN/>
              <w:spacing w:line="276" w:lineRule="auto"/>
              <w:rPr>
                <w:rFonts w:ascii="Calibri" w:eastAsia="Times New Roman" w:hAnsi="Calibri" w:cs="Times New Roman"/>
                <w:lang w:eastAsia="ro-RO"/>
              </w:rPr>
            </w:pPr>
          </w:p>
        </w:tc>
      </w:tr>
    </w:tbl>
    <w:p w14:paraId="3AB9FF94" w14:textId="209D6474" w:rsidR="00362B1F" w:rsidRPr="00FC4ED4" w:rsidRDefault="00362B1F" w:rsidP="00FC4ED4">
      <w:pPr>
        <w:widowControl/>
        <w:suppressAutoHyphens/>
        <w:overflowPunct w:val="0"/>
        <w:autoSpaceDN/>
        <w:spacing w:line="276" w:lineRule="auto"/>
        <w:jc w:val="center"/>
        <w:rPr>
          <w:rFonts w:ascii="Times New Roman" w:eastAsia="MS Mincho" w:hAnsi="Times New Roman" w:cs="Times New Roman"/>
          <w:b/>
          <w:sz w:val="24"/>
          <w:szCs w:val="24"/>
          <w:lang w:eastAsia="zh-CN"/>
        </w:rPr>
      </w:pPr>
      <w:r w:rsidRPr="00FC4ED4">
        <w:rPr>
          <w:rFonts w:ascii="Times New Roman" w:eastAsia="MS Mincho" w:hAnsi="Times New Roman" w:cs="Times New Roman"/>
          <w:b/>
          <w:sz w:val="24"/>
          <w:szCs w:val="24"/>
          <w:lang w:eastAsia="zh-CN"/>
        </w:rPr>
        <w:t xml:space="preserve">PROIECT DE HOTARARE  nr. </w:t>
      </w:r>
      <w:r w:rsidR="003A68AC">
        <w:rPr>
          <w:rFonts w:ascii="Times New Roman" w:eastAsia="MS Mincho" w:hAnsi="Times New Roman" w:cs="Times New Roman"/>
          <w:b/>
          <w:sz w:val="24"/>
          <w:szCs w:val="24"/>
          <w:lang w:eastAsia="zh-CN"/>
        </w:rPr>
        <w:t>86</w:t>
      </w:r>
      <w:r w:rsidRPr="00FC4ED4">
        <w:rPr>
          <w:rFonts w:ascii="Times New Roman" w:eastAsia="MS Mincho" w:hAnsi="Times New Roman" w:cs="Times New Roman"/>
          <w:b/>
          <w:sz w:val="24"/>
          <w:szCs w:val="24"/>
          <w:lang w:eastAsia="zh-CN"/>
        </w:rPr>
        <w:t xml:space="preserve"> din </w:t>
      </w:r>
      <w:r w:rsidR="00244373">
        <w:rPr>
          <w:rFonts w:ascii="Times New Roman" w:eastAsia="MS Mincho" w:hAnsi="Times New Roman" w:cs="Times New Roman"/>
          <w:b/>
          <w:sz w:val="24"/>
          <w:szCs w:val="24"/>
          <w:lang w:eastAsia="zh-CN"/>
        </w:rPr>
        <w:t>04</w:t>
      </w:r>
      <w:r w:rsidRPr="00FC4ED4">
        <w:rPr>
          <w:rFonts w:ascii="Times New Roman" w:eastAsia="MS Mincho" w:hAnsi="Times New Roman" w:cs="Times New Roman"/>
          <w:b/>
          <w:sz w:val="24"/>
          <w:szCs w:val="24"/>
          <w:lang w:eastAsia="zh-CN"/>
        </w:rPr>
        <w:t>.</w:t>
      </w:r>
      <w:r w:rsidR="00FC4ED4" w:rsidRPr="00FC4ED4">
        <w:rPr>
          <w:rFonts w:ascii="Times New Roman" w:eastAsia="MS Mincho" w:hAnsi="Times New Roman" w:cs="Times New Roman"/>
          <w:b/>
          <w:sz w:val="24"/>
          <w:szCs w:val="24"/>
          <w:lang w:eastAsia="zh-CN"/>
        </w:rPr>
        <w:t>0</w:t>
      </w:r>
      <w:r w:rsidR="00244373">
        <w:rPr>
          <w:rFonts w:ascii="Times New Roman" w:eastAsia="MS Mincho" w:hAnsi="Times New Roman" w:cs="Times New Roman"/>
          <w:b/>
          <w:sz w:val="24"/>
          <w:szCs w:val="24"/>
          <w:lang w:eastAsia="zh-CN"/>
        </w:rPr>
        <w:t>4</w:t>
      </w:r>
      <w:r w:rsidRPr="00FC4ED4">
        <w:rPr>
          <w:rFonts w:ascii="Times New Roman" w:eastAsia="MS Mincho" w:hAnsi="Times New Roman" w:cs="Times New Roman"/>
          <w:b/>
          <w:sz w:val="24"/>
          <w:szCs w:val="24"/>
          <w:lang w:eastAsia="zh-CN"/>
        </w:rPr>
        <w:t>.202</w:t>
      </w:r>
      <w:r w:rsidR="00FC4ED4" w:rsidRPr="00FC4ED4">
        <w:rPr>
          <w:rFonts w:ascii="Times New Roman" w:eastAsia="MS Mincho" w:hAnsi="Times New Roman" w:cs="Times New Roman"/>
          <w:b/>
          <w:sz w:val="24"/>
          <w:szCs w:val="24"/>
          <w:lang w:eastAsia="zh-CN"/>
        </w:rPr>
        <w:t>5</w:t>
      </w:r>
    </w:p>
    <w:p w14:paraId="53AE00A2" w14:textId="6CBD3C48" w:rsidR="00E9586B" w:rsidRPr="00FC4ED4" w:rsidRDefault="00A41D17" w:rsidP="00FC4ED4">
      <w:pPr>
        <w:tabs>
          <w:tab w:val="left" w:pos="2572"/>
        </w:tabs>
        <w:spacing w:before="2" w:line="276" w:lineRule="auto"/>
        <w:jc w:val="center"/>
        <w:rPr>
          <w:rFonts w:ascii="Times New Roman" w:hAnsi="Times New Roman" w:cs="Times New Roman"/>
          <w:b/>
          <w:sz w:val="24"/>
          <w:szCs w:val="24"/>
        </w:rPr>
      </w:pPr>
      <w:r w:rsidRPr="00FC4ED4">
        <w:rPr>
          <w:rFonts w:ascii="Times New Roman" w:hAnsi="Times New Roman" w:cs="Times New Roman"/>
          <w:b/>
          <w:color w:val="1A1A1A"/>
          <w:sz w:val="24"/>
          <w:szCs w:val="24"/>
        </w:rPr>
        <w:t>privind</w:t>
      </w:r>
      <w:r w:rsidRPr="00FC4ED4">
        <w:rPr>
          <w:rFonts w:ascii="Times New Roman" w:hAnsi="Times New Roman" w:cs="Times New Roman"/>
          <w:b/>
          <w:color w:val="1A1A1A"/>
          <w:spacing w:val="-1"/>
          <w:sz w:val="24"/>
          <w:szCs w:val="24"/>
        </w:rPr>
        <w:t xml:space="preserve"> </w:t>
      </w:r>
      <w:r w:rsidR="00FC4ED4" w:rsidRPr="00FC4ED4">
        <w:rPr>
          <w:rFonts w:ascii="Times New Roman" w:hAnsi="Times New Roman" w:cs="Times New Roman"/>
          <w:b/>
          <w:color w:val="1A1A1A"/>
          <w:spacing w:val="-2"/>
          <w:sz w:val="24"/>
          <w:szCs w:val="24"/>
        </w:rPr>
        <w:t xml:space="preserve">aprobarea </w:t>
      </w:r>
      <w:r w:rsidR="001B3BBC">
        <w:rPr>
          <w:rFonts w:ascii="Times New Roman" w:hAnsi="Times New Roman" w:cs="Times New Roman"/>
          <w:b/>
          <w:color w:val="1A1A1A"/>
          <w:spacing w:val="-2"/>
          <w:sz w:val="24"/>
          <w:szCs w:val="24"/>
        </w:rPr>
        <w:t>Declaratiei</w:t>
      </w:r>
      <w:r w:rsidR="000038FD">
        <w:rPr>
          <w:rFonts w:ascii="Times New Roman" w:hAnsi="Times New Roman" w:cs="Times New Roman"/>
          <w:b/>
          <w:color w:val="1A1A1A"/>
          <w:spacing w:val="-2"/>
          <w:sz w:val="24"/>
          <w:szCs w:val="24"/>
        </w:rPr>
        <w:t xml:space="preserve"> de parteneriat</w:t>
      </w:r>
      <w:r w:rsidR="00FC4ED4" w:rsidRPr="00FC4ED4">
        <w:rPr>
          <w:rFonts w:ascii="Times New Roman" w:hAnsi="Times New Roman" w:cs="Times New Roman"/>
          <w:b/>
          <w:color w:val="1A1A1A"/>
          <w:spacing w:val="-2"/>
          <w:sz w:val="24"/>
          <w:szCs w:val="24"/>
        </w:rPr>
        <w:t xml:space="preserve"> dintre Comuna Mociu, Județul Cluj, România și</w:t>
      </w:r>
      <w:r w:rsidR="00146DED">
        <w:rPr>
          <w:rFonts w:ascii="Times New Roman" w:hAnsi="Times New Roman" w:cs="Times New Roman"/>
          <w:b/>
          <w:color w:val="1A1A1A"/>
          <w:spacing w:val="-2"/>
          <w:sz w:val="24"/>
          <w:szCs w:val="24"/>
        </w:rPr>
        <w:t xml:space="preserve"> </w:t>
      </w:r>
      <w:r w:rsidR="000038FD">
        <w:rPr>
          <w:rFonts w:ascii="Times New Roman" w:hAnsi="Times New Roman" w:cs="Times New Roman"/>
          <w:b/>
          <w:color w:val="1A1A1A"/>
          <w:spacing w:val="-2"/>
          <w:sz w:val="24"/>
          <w:szCs w:val="24"/>
        </w:rPr>
        <w:t>Asociația Uzinaduzina</w:t>
      </w:r>
      <w:r w:rsidR="00492592">
        <w:rPr>
          <w:rFonts w:ascii="Times New Roman" w:hAnsi="Times New Roman" w:cs="Times New Roman"/>
          <w:b/>
          <w:sz w:val="24"/>
          <w:szCs w:val="24"/>
        </w:rPr>
        <w:t xml:space="preserve"> în vederea derulării în comun a proiectului ”Goana după meteor”</w:t>
      </w:r>
    </w:p>
    <w:p w14:paraId="125E7E79" w14:textId="77777777" w:rsidR="00E9586B" w:rsidRPr="00FC4ED4" w:rsidRDefault="00E9586B" w:rsidP="00FC4ED4">
      <w:pPr>
        <w:pStyle w:val="BodyText"/>
        <w:spacing w:before="209" w:line="276" w:lineRule="auto"/>
        <w:jc w:val="both"/>
        <w:rPr>
          <w:rFonts w:ascii="Times New Roman" w:hAnsi="Times New Roman" w:cs="Times New Roman"/>
          <w:b/>
        </w:rPr>
      </w:pPr>
    </w:p>
    <w:p w14:paraId="67E12300" w14:textId="45D0700D" w:rsidR="000038FD" w:rsidRPr="00244373" w:rsidRDefault="00A41D17" w:rsidP="00244373">
      <w:pPr>
        <w:pStyle w:val="BodyText"/>
        <w:spacing w:line="276" w:lineRule="auto"/>
        <w:ind w:left="676" w:right="117" w:firstLine="704"/>
        <w:jc w:val="both"/>
        <w:rPr>
          <w:rFonts w:ascii="Times New Roman" w:hAnsi="Times New Roman" w:cs="Times New Roman"/>
          <w:bCs/>
          <w:color w:val="1A1A1A"/>
          <w:spacing w:val="-16"/>
        </w:rPr>
      </w:pPr>
      <w:r w:rsidRPr="00FC4ED4">
        <w:rPr>
          <w:rFonts w:ascii="Times New Roman" w:hAnsi="Times New Roman" w:cs="Times New Roman"/>
          <w:color w:val="1A1A1A"/>
        </w:rPr>
        <w:t xml:space="preserve">Consiliul Local al </w:t>
      </w:r>
      <w:r w:rsidR="00CF308D">
        <w:rPr>
          <w:rFonts w:ascii="Times New Roman" w:hAnsi="Times New Roman" w:cs="Times New Roman"/>
          <w:b/>
          <w:color w:val="1A1A1A"/>
        </w:rPr>
        <w:t>C</w:t>
      </w:r>
      <w:r w:rsidRPr="00FC4ED4">
        <w:rPr>
          <w:rFonts w:ascii="Times New Roman" w:hAnsi="Times New Roman" w:cs="Times New Roman"/>
          <w:b/>
          <w:color w:val="1A1A1A"/>
        </w:rPr>
        <w:t xml:space="preserve">omunei Mociu </w:t>
      </w:r>
      <w:r w:rsidR="00FC4ED4" w:rsidRPr="00FC4ED4">
        <w:rPr>
          <w:rFonts w:ascii="Times New Roman" w:hAnsi="Times New Roman" w:cs="Times New Roman"/>
          <w:color w:val="1A1A1A"/>
        </w:rPr>
        <w:t>î</w:t>
      </w:r>
      <w:r w:rsidRPr="00FC4ED4">
        <w:rPr>
          <w:rFonts w:ascii="Times New Roman" w:hAnsi="Times New Roman" w:cs="Times New Roman"/>
          <w:color w:val="1A1A1A"/>
        </w:rPr>
        <w:t xml:space="preserve">ntrunit </w:t>
      </w:r>
      <w:r w:rsidR="00FC4ED4" w:rsidRPr="00FC4ED4">
        <w:rPr>
          <w:rFonts w:ascii="Times New Roman" w:hAnsi="Times New Roman" w:cs="Times New Roman"/>
          <w:color w:val="2D2F2F"/>
        </w:rPr>
        <w:t>în ș</w:t>
      </w:r>
      <w:r w:rsidR="00362B1F" w:rsidRPr="00FC4ED4">
        <w:rPr>
          <w:rFonts w:ascii="Times New Roman" w:hAnsi="Times New Roman" w:cs="Times New Roman"/>
          <w:color w:val="2D2F2F"/>
        </w:rPr>
        <w:t>e</w:t>
      </w:r>
      <w:r w:rsidR="00FC4ED4" w:rsidRPr="00FC4ED4">
        <w:rPr>
          <w:rFonts w:ascii="Times New Roman" w:hAnsi="Times New Roman" w:cs="Times New Roman"/>
          <w:color w:val="1A1A1A"/>
        </w:rPr>
        <w:t>dință</w:t>
      </w:r>
      <w:r w:rsidRPr="00FC4ED4">
        <w:rPr>
          <w:rFonts w:ascii="Times New Roman" w:hAnsi="Times New Roman" w:cs="Times New Roman"/>
          <w:color w:val="1A1A1A"/>
        </w:rPr>
        <w:t xml:space="preserve"> </w:t>
      </w:r>
      <w:r w:rsidR="00244373">
        <w:rPr>
          <w:rFonts w:ascii="Times New Roman" w:hAnsi="Times New Roman" w:cs="Times New Roman"/>
          <w:color w:val="1A1A1A"/>
        </w:rPr>
        <w:t>extra</w:t>
      </w:r>
      <w:r w:rsidRPr="00FC4ED4">
        <w:rPr>
          <w:rFonts w:ascii="Times New Roman" w:hAnsi="Times New Roman" w:cs="Times New Roman"/>
          <w:color w:val="1A1A1A"/>
        </w:rPr>
        <w:t xml:space="preserve">ordinara din data de </w:t>
      </w:r>
      <w:r w:rsidR="00244373" w:rsidRPr="00244373">
        <w:rPr>
          <w:rFonts w:ascii="Times New Roman" w:hAnsi="Times New Roman" w:cs="Times New Roman"/>
          <w:bCs/>
          <w:color w:val="1A1A1A"/>
        </w:rPr>
        <w:t>08.04.2025</w:t>
      </w:r>
      <w:r w:rsidRPr="00244373">
        <w:rPr>
          <w:rFonts w:ascii="Times New Roman" w:hAnsi="Times New Roman" w:cs="Times New Roman"/>
          <w:bCs/>
          <w:color w:val="1A1A1A"/>
        </w:rPr>
        <w:t>,</w:t>
      </w:r>
      <w:r w:rsidRPr="00244373">
        <w:rPr>
          <w:rFonts w:ascii="Times New Roman" w:hAnsi="Times New Roman" w:cs="Times New Roman"/>
          <w:bCs/>
          <w:color w:val="1A1A1A"/>
          <w:spacing w:val="-16"/>
        </w:rPr>
        <w:t xml:space="preserve"> </w:t>
      </w:r>
    </w:p>
    <w:p w14:paraId="4308ABF7" w14:textId="3B9954C2" w:rsidR="000038FD" w:rsidRDefault="000038FD" w:rsidP="00FC4ED4">
      <w:pPr>
        <w:pStyle w:val="Default"/>
        <w:spacing w:line="276" w:lineRule="auto"/>
        <w:ind w:firstLine="707"/>
        <w:jc w:val="both"/>
      </w:pPr>
      <w:r>
        <w:t>Având în vedere Declarația de parteneriat propusă de Asociația Uzinaduzina cu privire la desfășurarea în comun a Proiectului ”Goana după meteor”</w:t>
      </w:r>
      <w:r w:rsidR="00486C55">
        <w:t>.</w:t>
      </w:r>
    </w:p>
    <w:p w14:paraId="7E79A917" w14:textId="37FACC9B" w:rsidR="00FC4ED4" w:rsidRPr="00FC4ED4" w:rsidRDefault="00FC4ED4" w:rsidP="00FC4ED4">
      <w:pPr>
        <w:pStyle w:val="Default"/>
        <w:spacing w:line="276" w:lineRule="auto"/>
        <w:ind w:firstLine="707"/>
        <w:jc w:val="both"/>
      </w:pPr>
      <w:r w:rsidRPr="00FC4ED4">
        <w:t>Având în vedere R</w:t>
      </w:r>
      <w:r w:rsidR="00486C55">
        <w:t>eferatul de aprobare</w:t>
      </w:r>
      <w:r w:rsidRPr="00FC4ED4">
        <w:t xml:space="preserve"> al Primarului Comunei Mociu nr.</w:t>
      </w:r>
      <w:r w:rsidR="00244373">
        <w:t xml:space="preserve"> </w:t>
      </w:r>
      <w:r w:rsidR="00486C55">
        <w:t>85</w:t>
      </w:r>
      <w:r w:rsidR="00244373">
        <w:t>/04.04.2025</w:t>
      </w:r>
      <w:r w:rsidRPr="00FC4ED4">
        <w:t xml:space="preserve"> şi Raportul </w:t>
      </w:r>
      <w:r w:rsidR="00486C55">
        <w:t>compartimentului</w:t>
      </w:r>
      <w:r w:rsidRPr="00FC4ED4">
        <w:t xml:space="preserve"> din cadrul</w:t>
      </w:r>
      <w:r w:rsidR="00486C55">
        <w:t xml:space="preserve"> aparatului de specialitate al Primarului</w:t>
      </w:r>
      <w:r w:rsidRPr="00FC4ED4">
        <w:t xml:space="preserve"> Comunei Mociu nr.</w:t>
      </w:r>
      <w:r w:rsidR="00486C55">
        <w:t xml:space="preserve"> 87</w:t>
      </w:r>
      <w:r w:rsidR="00244373">
        <w:t xml:space="preserve"> /04.04.2025</w:t>
      </w:r>
      <w:r w:rsidRPr="00FC4ED4">
        <w:t xml:space="preserve">; </w:t>
      </w:r>
    </w:p>
    <w:p w14:paraId="65945017" w14:textId="4F3DD89C" w:rsidR="00FC4ED4" w:rsidRPr="00FC4ED4" w:rsidRDefault="000038FD" w:rsidP="00FC4ED4">
      <w:pPr>
        <w:pStyle w:val="Default"/>
        <w:spacing w:line="276" w:lineRule="auto"/>
        <w:ind w:firstLine="707"/>
        <w:jc w:val="both"/>
      </w:pPr>
      <w:r>
        <w:t xml:space="preserve">Având în vedere prevederile art. 129 alin. (2) litera (e) și alin. (9) litera (a) din </w:t>
      </w:r>
      <w:r w:rsidRPr="00FC4ED4">
        <w:t>Ordonanța de Urgență nr. 57/2019 privind Codul administrativ, cu modificările şi completările ulterioare</w:t>
      </w:r>
      <w:r w:rsidR="00FC4ED4" w:rsidRPr="00FC4ED4">
        <w:t xml:space="preserve">; </w:t>
      </w:r>
    </w:p>
    <w:p w14:paraId="3176CDA1" w14:textId="4A60D192" w:rsidR="00632687" w:rsidRPr="0018767A" w:rsidRDefault="0018767A" w:rsidP="0018767A">
      <w:pPr>
        <w:tabs>
          <w:tab w:val="left" w:pos="683"/>
          <w:tab w:val="left" w:pos="842"/>
        </w:tabs>
        <w:spacing w:before="8" w:line="276" w:lineRule="auto"/>
        <w:ind w:right="129"/>
        <w:rPr>
          <w:rFonts w:ascii="Times New Roman" w:hAnsi="Times New Roman" w:cs="Times New Roman"/>
          <w:sz w:val="24"/>
          <w:szCs w:val="24"/>
        </w:rPr>
      </w:pPr>
      <w:r>
        <w:rPr>
          <w:rFonts w:ascii="Times New Roman" w:hAnsi="Times New Roman" w:cs="Times New Roman"/>
          <w:sz w:val="24"/>
          <w:szCs w:val="24"/>
        </w:rPr>
        <w:t xml:space="preserve">             </w:t>
      </w:r>
      <w:r w:rsidR="00FC4ED4" w:rsidRPr="0018767A">
        <w:rPr>
          <w:rFonts w:ascii="Times New Roman" w:hAnsi="Times New Roman" w:cs="Times New Roman"/>
          <w:sz w:val="24"/>
          <w:szCs w:val="24"/>
        </w:rPr>
        <w:t>În temeiul prevederilor art. 1</w:t>
      </w:r>
      <w:r w:rsidR="00492592" w:rsidRPr="0018767A">
        <w:rPr>
          <w:rFonts w:ascii="Times New Roman" w:hAnsi="Times New Roman" w:cs="Times New Roman"/>
          <w:sz w:val="24"/>
          <w:szCs w:val="24"/>
        </w:rPr>
        <w:t>3</w:t>
      </w:r>
      <w:r w:rsidR="00FC4ED4" w:rsidRPr="0018767A">
        <w:rPr>
          <w:rFonts w:ascii="Times New Roman" w:hAnsi="Times New Roman" w:cs="Times New Roman"/>
          <w:sz w:val="24"/>
          <w:szCs w:val="24"/>
        </w:rPr>
        <w:t xml:space="preserve">9, alin. </w:t>
      </w:r>
      <w:r w:rsidR="00492592" w:rsidRPr="0018767A">
        <w:rPr>
          <w:rFonts w:ascii="Times New Roman" w:hAnsi="Times New Roman" w:cs="Times New Roman"/>
          <w:sz w:val="24"/>
          <w:szCs w:val="24"/>
        </w:rPr>
        <w:t>3</w:t>
      </w:r>
      <w:r w:rsidR="00FC4ED4" w:rsidRPr="0018767A">
        <w:rPr>
          <w:rFonts w:ascii="Times New Roman" w:hAnsi="Times New Roman" w:cs="Times New Roman"/>
          <w:sz w:val="24"/>
          <w:szCs w:val="24"/>
        </w:rPr>
        <w:t xml:space="preserve"> lit e), din Ordonanța de Urgență nr. 57/2019 privind Codul administrativ, cu modificările şi completările ulterioare </w:t>
      </w:r>
      <w:r w:rsidR="002F2A56" w:rsidRPr="0018767A">
        <w:rPr>
          <w:rFonts w:ascii="Times New Roman" w:hAnsi="Times New Roman" w:cs="Times New Roman"/>
          <w:color w:val="1A1A1A"/>
          <w:spacing w:val="-2"/>
          <w:sz w:val="24"/>
          <w:szCs w:val="24"/>
        </w:rPr>
        <w:t xml:space="preserve">       </w:t>
      </w:r>
    </w:p>
    <w:p w14:paraId="46D0F7DF" w14:textId="3B0D4085" w:rsidR="00632687" w:rsidRPr="00FC4ED4" w:rsidRDefault="000304FF" w:rsidP="00FC4ED4">
      <w:pPr>
        <w:pStyle w:val="ListParagraph"/>
        <w:tabs>
          <w:tab w:val="left" w:pos="978"/>
        </w:tabs>
        <w:spacing w:line="276" w:lineRule="auto"/>
        <w:ind w:left="677" w:right="121" w:firstLine="0"/>
        <w:rPr>
          <w:rFonts w:ascii="Times New Roman" w:hAnsi="Times New Roman" w:cs="Times New Roman"/>
          <w:color w:val="4D4D4D"/>
          <w:sz w:val="24"/>
          <w:szCs w:val="24"/>
        </w:rPr>
      </w:pPr>
      <w:r w:rsidRPr="00FC4ED4">
        <w:rPr>
          <w:rFonts w:ascii="Times New Roman" w:hAnsi="Times New Roman" w:cs="Times New Roman"/>
          <w:color w:val="1A1A1A"/>
          <w:sz w:val="24"/>
          <w:szCs w:val="24"/>
        </w:rPr>
        <w:t xml:space="preserve">   </w:t>
      </w:r>
      <w:r w:rsidR="00362B1F" w:rsidRPr="00FC4ED4">
        <w:rPr>
          <w:rFonts w:ascii="Times New Roman" w:hAnsi="Times New Roman" w:cs="Times New Roman"/>
          <w:color w:val="1A1A1A"/>
          <w:sz w:val="24"/>
          <w:szCs w:val="24"/>
        </w:rPr>
        <w:t xml:space="preserve">  </w:t>
      </w:r>
    </w:p>
    <w:p w14:paraId="47BE362C" w14:textId="77777777" w:rsidR="00632687" w:rsidRPr="00693509" w:rsidRDefault="00632687" w:rsidP="00FC4ED4">
      <w:pPr>
        <w:widowControl/>
        <w:autoSpaceDE/>
        <w:autoSpaceDN/>
        <w:spacing w:line="276" w:lineRule="auto"/>
        <w:jc w:val="center"/>
        <w:rPr>
          <w:rFonts w:ascii="Times New Roman" w:eastAsia="Calibri" w:hAnsi="Times New Roman" w:cs="Times New Roman"/>
          <w:b/>
          <w:bCs/>
          <w:kern w:val="2"/>
          <w:sz w:val="24"/>
          <w:szCs w:val="24"/>
          <w14:ligatures w14:val="standardContextual"/>
        </w:rPr>
      </w:pPr>
      <w:r w:rsidRPr="00693509">
        <w:rPr>
          <w:rFonts w:ascii="Times New Roman" w:eastAsia="Calibri" w:hAnsi="Times New Roman" w:cs="Times New Roman"/>
          <w:b/>
          <w:bCs/>
          <w:kern w:val="2"/>
          <w:sz w:val="24"/>
          <w:szCs w:val="24"/>
          <w14:ligatures w14:val="standardContextual"/>
        </w:rPr>
        <w:t>CONSILIUL LOCAL AL COMUNEI MOCIU</w:t>
      </w:r>
    </w:p>
    <w:p w14:paraId="67311212" w14:textId="77777777" w:rsidR="00632687" w:rsidRPr="00693509" w:rsidRDefault="00632687" w:rsidP="00FC4ED4">
      <w:pPr>
        <w:widowControl/>
        <w:autoSpaceDE/>
        <w:autoSpaceDN/>
        <w:spacing w:line="276" w:lineRule="auto"/>
        <w:jc w:val="center"/>
        <w:rPr>
          <w:rFonts w:ascii="Times New Roman" w:eastAsia="Calibri" w:hAnsi="Times New Roman" w:cs="Times New Roman"/>
          <w:b/>
          <w:bCs/>
          <w:kern w:val="2"/>
          <w:sz w:val="24"/>
          <w:szCs w:val="24"/>
          <w14:ligatures w14:val="standardContextual"/>
        </w:rPr>
      </w:pPr>
      <w:r w:rsidRPr="00693509">
        <w:rPr>
          <w:rFonts w:ascii="Times New Roman" w:eastAsia="Calibri" w:hAnsi="Times New Roman" w:cs="Times New Roman"/>
          <w:b/>
          <w:bCs/>
          <w:kern w:val="2"/>
          <w:sz w:val="24"/>
          <w:szCs w:val="24"/>
          <w14:ligatures w14:val="standardContextual"/>
        </w:rPr>
        <w:t>adoptă prezenta hotărâre:</w:t>
      </w:r>
    </w:p>
    <w:p w14:paraId="2D48ED53" w14:textId="77777777" w:rsidR="00FC4ED4" w:rsidRPr="00FC4ED4" w:rsidRDefault="00FC4ED4" w:rsidP="00FC4ED4">
      <w:pPr>
        <w:pStyle w:val="Default"/>
        <w:spacing w:line="276" w:lineRule="auto"/>
        <w:jc w:val="both"/>
      </w:pPr>
    </w:p>
    <w:p w14:paraId="61C549F7" w14:textId="00FE3BB6" w:rsidR="00FC4ED4" w:rsidRPr="00FC4ED4" w:rsidRDefault="00FC4ED4" w:rsidP="00492592">
      <w:pPr>
        <w:pStyle w:val="Default"/>
        <w:spacing w:line="276" w:lineRule="auto"/>
        <w:ind w:firstLine="707"/>
        <w:jc w:val="both"/>
      </w:pPr>
      <w:r w:rsidRPr="007A684A">
        <w:rPr>
          <w:b/>
        </w:rPr>
        <w:t xml:space="preserve"> Art. 1</w:t>
      </w:r>
      <w:r w:rsidR="00492592">
        <w:t xml:space="preserve"> – Se aprobă </w:t>
      </w:r>
      <w:r w:rsidR="00693509">
        <w:rPr>
          <w:b/>
        </w:rPr>
        <w:t>Declaratia</w:t>
      </w:r>
      <w:r w:rsidR="00492592" w:rsidRPr="00492592">
        <w:rPr>
          <w:b/>
        </w:rPr>
        <w:t xml:space="preserve"> </w:t>
      </w:r>
      <w:r w:rsidR="00492592">
        <w:rPr>
          <w:b/>
          <w:color w:val="1A1A1A"/>
          <w:spacing w:val="-2"/>
        </w:rPr>
        <w:t>de parteneriat</w:t>
      </w:r>
      <w:r w:rsidR="00492592" w:rsidRPr="00FC4ED4">
        <w:rPr>
          <w:b/>
          <w:color w:val="1A1A1A"/>
          <w:spacing w:val="-2"/>
        </w:rPr>
        <w:t xml:space="preserve"> dintre Comuna Mociu, Județul Cluj, România și</w:t>
      </w:r>
      <w:r w:rsidR="00492592">
        <w:rPr>
          <w:b/>
          <w:color w:val="1A1A1A"/>
          <w:spacing w:val="-2"/>
        </w:rPr>
        <w:t xml:space="preserve"> Asociația Uzinaduzina</w:t>
      </w:r>
      <w:r w:rsidR="00492592" w:rsidRPr="00492592">
        <w:t xml:space="preserve"> </w:t>
      </w:r>
      <w:r w:rsidR="00492592">
        <w:t>cu privire la desfășurarea în comun a Proiectului ”Goana după meteor”</w:t>
      </w:r>
      <w:r w:rsidRPr="00FC4ED4">
        <w:t xml:space="preserve">, conform Anexei care face parte integrantă din prezenta hotărâre. </w:t>
      </w:r>
    </w:p>
    <w:p w14:paraId="68B36723" w14:textId="417E57AC" w:rsidR="00FC4ED4" w:rsidRPr="00FC4ED4" w:rsidRDefault="00FC4ED4" w:rsidP="00FC4ED4">
      <w:pPr>
        <w:pStyle w:val="Default"/>
        <w:spacing w:line="276" w:lineRule="auto"/>
        <w:ind w:firstLine="707"/>
        <w:jc w:val="both"/>
      </w:pPr>
      <w:r w:rsidRPr="007A684A">
        <w:rPr>
          <w:b/>
        </w:rPr>
        <w:t>Art. 2</w:t>
      </w:r>
      <w:r w:rsidRPr="00FC4ED4">
        <w:t xml:space="preserve"> – Se împuterniceşte domnul Focșa Vasile, Primarul Comunei Mociu, judeţul Cluj să semneze </w:t>
      </w:r>
      <w:r w:rsidR="00C24C22">
        <w:t>Declaratia</w:t>
      </w:r>
      <w:r w:rsidR="00492592" w:rsidRPr="00492592">
        <w:t xml:space="preserve"> </w:t>
      </w:r>
      <w:r w:rsidR="00492592" w:rsidRPr="00492592">
        <w:rPr>
          <w:color w:val="1A1A1A"/>
          <w:spacing w:val="-2"/>
        </w:rPr>
        <w:t>de parteneriat dintre Comuna Mociu, Județul Cluj, România și Asociația Uzinaduzina</w:t>
      </w:r>
      <w:r w:rsidRPr="00FC4ED4">
        <w:t xml:space="preserve">. </w:t>
      </w:r>
    </w:p>
    <w:p w14:paraId="6A079D2F" w14:textId="1EFFB81C" w:rsidR="00F12B36" w:rsidRPr="00FC4ED4" w:rsidRDefault="00FC4ED4" w:rsidP="00FC4ED4">
      <w:pPr>
        <w:spacing w:before="6" w:line="276" w:lineRule="auto"/>
        <w:ind w:left="655" w:right="114" w:firstLine="15"/>
        <w:jc w:val="both"/>
        <w:rPr>
          <w:rFonts w:ascii="Times New Roman" w:hAnsi="Times New Roman" w:cs="Times New Roman"/>
          <w:color w:val="1C1C1C"/>
          <w:w w:val="105"/>
          <w:sz w:val="24"/>
          <w:szCs w:val="24"/>
        </w:rPr>
      </w:pPr>
      <w:r w:rsidRPr="007A684A">
        <w:rPr>
          <w:rFonts w:ascii="Times New Roman" w:hAnsi="Times New Roman" w:cs="Times New Roman"/>
          <w:b/>
          <w:sz w:val="24"/>
          <w:szCs w:val="24"/>
        </w:rPr>
        <w:t>Art. 3</w:t>
      </w:r>
      <w:r w:rsidRPr="00FC4ED4">
        <w:rPr>
          <w:rFonts w:ascii="Times New Roman" w:hAnsi="Times New Roman" w:cs="Times New Roman"/>
          <w:sz w:val="24"/>
          <w:szCs w:val="24"/>
        </w:rPr>
        <w:t xml:space="preserve"> – Cu ducerea la îndeplinire a prezentei hotărâri se încredinţează Primarul Comunei Mociu.</w:t>
      </w:r>
    </w:p>
    <w:p w14:paraId="5EEB05E3" w14:textId="0B2C5D8B" w:rsidR="00E9586B" w:rsidRPr="00FC4ED4" w:rsidRDefault="00A41D17" w:rsidP="00FC4ED4">
      <w:pPr>
        <w:spacing w:before="6" w:line="276" w:lineRule="auto"/>
        <w:ind w:left="655" w:right="114" w:firstLine="15"/>
        <w:jc w:val="both"/>
        <w:rPr>
          <w:rFonts w:ascii="Times New Roman" w:hAnsi="Times New Roman" w:cs="Times New Roman"/>
          <w:sz w:val="24"/>
          <w:szCs w:val="24"/>
        </w:rPr>
      </w:pPr>
      <w:r w:rsidRPr="00FC4ED4">
        <w:rPr>
          <w:rFonts w:ascii="Times New Roman" w:hAnsi="Times New Roman" w:cs="Times New Roman"/>
          <w:b/>
          <w:color w:val="1C1C1C"/>
          <w:spacing w:val="-2"/>
          <w:w w:val="105"/>
          <w:sz w:val="24"/>
          <w:szCs w:val="24"/>
        </w:rPr>
        <w:t>Art.</w:t>
      </w:r>
      <w:r w:rsidR="00FC4ED4" w:rsidRPr="00FC4ED4">
        <w:rPr>
          <w:rFonts w:ascii="Times New Roman" w:hAnsi="Times New Roman" w:cs="Times New Roman"/>
          <w:b/>
          <w:color w:val="1C1C1C"/>
          <w:spacing w:val="-2"/>
          <w:w w:val="105"/>
          <w:sz w:val="24"/>
          <w:szCs w:val="24"/>
        </w:rPr>
        <w:t>4</w:t>
      </w:r>
      <w:r w:rsidR="007A684A">
        <w:rPr>
          <w:rFonts w:ascii="Times New Roman" w:hAnsi="Times New Roman" w:cs="Times New Roman"/>
          <w:b/>
          <w:color w:val="1C1C1C"/>
          <w:spacing w:val="-2"/>
          <w:w w:val="105"/>
          <w:sz w:val="24"/>
          <w:szCs w:val="24"/>
        </w:rPr>
        <w:t xml:space="preserve"> - </w:t>
      </w:r>
      <w:r w:rsidRPr="00FC4ED4">
        <w:rPr>
          <w:rFonts w:ascii="Times New Roman" w:hAnsi="Times New Roman" w:cs="Times New Roman"/>
          <w:b/>
          <w:color w:val="1C1C1C"/>
          <w:spacing w:val="-15"/>
          <w:w w:val="105"/>
          <w:sz w:val="24"/>
          <w:szCs w:val="24"/>
        </w:rPr>
        <w:t xml:space="preserve"> </w:t>
      </w:r>
      <w:r w:rsidRPr="00FC4ED4">
        <w:rPr>
          <w:rFonts w:ascii="Times New Roman" w:hAnsi="Times New Roman" w:cs="Times New Roman"/>
          <w:color w:val="1C1C1C"/>
          <w:spacing w:val="-2"/>
          <w:w w:val="105"/>
          <w:sz w:val="24"/>
          <w:szCs w:val="24"/>
        </w:rPr>
        <w:t>Prezenta</w:t>
      </w:r>
      <w:r w:rsidRPr="00FC4ED4">
        <w:rPr>
          <w:rFonts w:ascii="Times New Roman" w:hAnsi="Times New Roman" w:cs="Times New Roman"/>
          <w:color w:val="1C1C1C"/>
          <w:spacing w:val="-13"/>
          <w:w w:val="105"/>
          <w:sz w:val="24"/>
          <w:szCs w:val="24"/>
        </w:rPr>
        <w:t xml:space="preserve"> </w:t>
      </w:r>
      <w:r w:rsidRPr="00FC4ED4">
        <w:rPr>
          <w:rFonts w:ascii="Times New Roman" w:hAnsi="Times New Roman" w:cs="Times New Roman"/>
          <w:color w:val="1C1C1C"/>
          <w:spacing w:val="-2"/>
          <w:w w:val="105"/>
          <w:sz w:val="24"/>
          <w:szCs w:val="24"/>
        </w:rPr>
        <w:t>hotarare</w:t>
      </w:r>
      <w:r w:rsidRPr="00FC4ED4">
        <w:rPr>
          <w:rFonts w:ascii="Times New Roman" w:hAnsi="Times New Roman" w:cs="Times New Roman"/>
          <w:color w:val="1C1C1C"/>
          <w:spacing w:val="-10"/>
          <w:w w:val="105"/>
          <w:sz w:val="24"/>
          <w:szCs w:val="24"/>
        </w:rPr>
        <w:t xml:space="preserve"> </w:t>
      </w:r>
      <w:r w:rsidRPr="00FC4ED4">
        <w:rPr>
          <w:rFonts w:ascii="Times New Roman" w:hAnsi="Times New Roman" w:cs="Times New Roman"/>
          <w:color w:val="1C1C1C"/>
          <w:spacing w:val="-2"/>
          <w:w w:val="105"/>
          <w:sz w:val="24"/>
          <w:szCs w:val="24"/>
        </w:rPr>
        <w:t>se</w:t>
      </w:r>
      <w:r w:rsidRPr="00FC4ED4">
        <w:rPr>
          <w:rFonts w:ascii="Times New Roman" w:hAnsi="Times New Roman" w:cs="Times New Roman"/>
          <w:color w:val="1C1C1C"/>
          <w:spacing w:val="-15"/>
          <w:w w:val="105"/>
          <w:sz w:val="24"/>
          <w:szCs w:val="24"/>
        </w:rPr>
        <w:t xml:space="preserve"> </w:t>
      </w:r>
      <w:r w:rsidRPr="00FC4ED4">
        <w:rPr>
          <w:rFonts w:ascii="Times New Roman" w:hAnsi="Times New Roman" w:cs="Times New Roman"/>
          <w:color w:val="1C1C1C"/>
          <w:spacing w:val="-2"/>
          <w:w w:val="105"/>
          <w:sz w:val="24"/>
          <w:szCs w:val="24"/>
        </w:rPr>
        <w:t>comunic</w:t>
      </w:r>
      <w:r w:rsidR="00632687" w:rsidRPr="00FC4ED4">
        <w:rPr>
          <w:rFonts w:ascii="Times New Roman" w:hAnsi="Times New Roman" w:cs="Times New Roman"/>
          <w:color w:val="1C1C1C"/>
          <w:spacing w:val="-2"/>
          <w:w w:val="105"/>
          <w:sz w:val="24"/>
          <w:szCs w:val="24"/>
        </w:rPr>
        <w:t>a</w:t>
      </w:r>
      <w:r w:rsidRPr="00FC4ED4">
        <w:rPr>
          <w:rFonts w:ascii="Times New Roman" w:hAnsi="Times New Roman" w:cs="Times New Roman"/>
          <w:color w:val="3B3B3B"/>
          <w:spacing w:val="-2"/>
          <w:w w:val="105"/>
          <w:sz w:val="24"/>
          <w:szCs w:val="24"/>
        </w:rPr>
        <w:t>,</w:t>
      </w:r>
      <w:r w:rsidRPr="00FC4ED4">
        <w:rPr>
          <w:rFonts w:ascii="Times New Roman" w:hAnsi="Times New Roman" w:cs="Times New Roman"/>
          <w:color w:val="3B3B3B"/>
          <w:spacing w:val="-11"/>
          <w:w w:val="105"/>
          <w:sz w:val="24"/>
          <w:szCs w:val="24"/>
        </w:rPr>
        <w:t xml:space="preserve"> </w:t>
      </w:r>
      <w:r w:rsidRPr="00FC4ED4">
        <w:rPr>
          <w:rFonts w:ascii="Times New Roman" w:hAnsi="Times New Roman" w:cs="Times New Roman"/>
          <w:color w:val="1C1C1C"/>
          <w:spacing w:val="-2"/>
          <w:w w:val="105"/>
          <w:sz w:val="24"/>
          <w:szCs w:val="24"/>
        </w:rPr>
        <w:t>prin</w:t>
      </w:r>
      <w:r w:rsidRPr="00FC4ED4">
        <w:rPr>
          <w:rFonts w:ascii="Times New Roman" w:hAnsi="Times New Roman" w:cs="Times New Roman"/>
          <w:color w:val="1C1C1C"/>
          <w:spacing w:val="-15"/>
          <w:w w:val="105"/>
          <w:sz w:val="24"/>
          <w:szCs w:val="24"/>
        </w:rPr>
        <w:t xml:space="preserve"> </w:t>
      </w:r>
      <w:r w:rsidRPr="00FC4ED4">
        <w:rPr>
          <w:rFonts w:ascii="Times New Roman" w:hAnsi="Times New Roman" w:cs="Times New Roman"/>
          <w:color w:val="0C0C0C"/>
          <w:spacing w:val="-2"/>
          <w:w w:val="105"/>
          <w:sz w:val="24"/>
          <w:szCs w:val="24"/>
        </w:rPr>
        <w:t>intermediul</w:t>
      </w:r>
      <w:r w:rsidRPr="00FC4ED4">
        <w:rPr>
          <w:rFonts w:ascii="Times New Roman" w:hAnsi="Times New Roman" w:cs="Times New Roman"/>
          <w:color w:val="0C0C0C"/>
          <w:spacing w:val="-3"/>
          <w:w w:val="105"/>
          <w:sz w:val="24"/>
          <w:szCs w:val="24"/>
        </w:rPr>
        <w:t xml:space="preserve"> </w:t>
      </w:r>
      <w:r w:rsidRPr="00FC4ED4">
        <w:rPr>
          <w:rFonts w:ascii="Times New Roman" w:hAnsi="Times New Roman" w:cs="Times New Roman"/>
          <w:color w:val="1C1C1C"/>
          <w:spacing w:val="-2"/>
          <w:w w:val="105"/>
          <w:sz w:val="24"/>
          <w:szCs w:val="24"/>
        </w:rPr>
        <w:t>Secretarului general</w:t>
      </w:r>
      <w:r w:rsidRPr="00FC4ED4">
        <w:rPr>
          <w:rFonts w:ascii="Times New Roman" w:hAnsi="Times New Roman" w:cs="Times New Roman"/>
          <w:color w:val="1C1C1C"/>
          <w:spacing w:val="-15"/>
          <w:w w:val="105"/>
          <w:sz w:val="24"/>
          <w:szCs w:val="24"/>
        </w:rPr>
        <w:t xml:space="preserve"> </w:t>
      </w:r>
      <w:r w:rsidRPr="00FC4ED4">
        <w:rPr>
          <w:rFonts w:ascii="Times New Roman" w:hAnsi="Times New Roman" w:cs="Times New Roman"/>
          <w:color w:val="1C1C1C"/>
          <w:spacing w:val="-2"/>
          <w:w w:val="105"/>
          <w:sz w:val="24"/>
          <w:szCs w:val="24"/>
        </w:rPr>
        <w:t>al</w:t>
      </w:r>
      <w:r w:rsidRPr="00FC4ED4">
        <w:rPr>
          <w:rFonts w:ascii="Times New Roman" w:hAnsi="Times New Roman" w:cs="Times New Roman"/>
          <w:color w:val="1C1C1C"/>
          <w:spacing w:val="-20"/>
          <w:w w:val="105"/>
          <w:sz w:val="24"/>
          <w:szCs w:val="24"/>
        </w:rPr>
        <w:t xml:space="preserve"> </w:t>
      </w:r>
      <w:r w:rsidRPr="00FC4ED4">
        <w:rPr>
          <w:rFonts w:ascii="Times New Roman" w:hAnsi="Times New Roman" w:cs="Times New Roman"/>
          <w:color w:val="1C1C1C"/>
          <w:spacing w:val="-2"/>
          <w:w w:val="105"/>
          <w:sz w:val="24"/>
          <w:szCs w:val="24"/>
        </w:rPr>
        <w:t xml:space="preserve">comunei, </w:t>
      </w:r>
      <w:r w:rsidR="007A684A">
        <w:rPr>
          <w:rFonts w:ascii="Times New Roman" w:hAnsi="Times New Roman" w:cs="Times New Roman"/>
          <w:color w:val="3B3B3B"/>
          <w:spacing w:val="-2"/>
          <w:w w:val="105"/>
          <w:sz w:val="24"/>
          <w:szCs w:val="24"/>
        </w:rPr>
        <w:t>î</w:t>
      </w:r>
      <w:r w:rsidRPr="00FC4ED4">
        <w:rPr>
          <w:rFonts w:ascii="Times New Roman" w:hAnsi="Times New Roman" w:cs="Times New Roman"/>
          <w:color w:val="3B3B3B"/>
          <w:spacing w:val="-2"/>
          <w:w w:val="105"/>
          <w:sz w:val="24"/>
          <w:szCs w:val="24"/>
        </w:rPr>
        <w:t>n</w:t>
      </w:r>
      <w:r w:rsidRPr="00FC4ED4">
        <w:rPr>
          <w:rFonts w:ascii="Times New Roman" w:hAnsi="Times New Roman" w:cs="Times New Roman"/>
          <w:color w:val="3B3B3B"/>
          <w:spacing w:val="8"/>
          <w:w w:val="105"/>
          <w:sz w:val="24"/>
          <w:szCs w:val="24"/>
        </w:rPr>
        <w:t xml:space="preserve"> </w:t>
      </w:r>
      <w:r w:rsidRPr="00FC4ED4">
        <w:rPr>
          <w:rFonts w:ascii="Times New Roman" w:hAnsi="Times New Roman" w:cs="Times New Roman"/>
          <w:color w:val="1C1C1C"/>
          <w:spacing w:val="-2"/>
          <w:w w:val="105"/>
          <w:sz w:val="24"/>
          <w:szCs w:val="24"/>
        </w:rPr>
        <w:t>termenul</w:t>
      </w:r>
      <w:r w:rsidRPr="00FC4ED4">
        <w:rPr>
          <w:rFonts w:ascii="Times New Roman" w:hAnsi="Times New Roman" w:cs="Times New Roman"/>
          <w:color w:val="1C1C1C"/>
          <w:spacing w:val="-15"/>
          <w:w w:val="105"/>
          <w:sz w:val="24"/>
          <w:szCs w:val="24"/>
        </w:rPr>
        <w:t xml:space="preserve"> </w:t>
      </w:r>
      <w:r w:rsidRPr="00FC4ED4">
        <w:rPr>
          <w:rFonts w:ascii="Times New Roman" w:hAnsi="Times New Roman" w:cs="Times New Roman"/>
          <w:color w:val="1C1C1C"/>
          <w:spacing w:val="-2"/>
          <w:w w:val="105"/>
          <w:sz w:val="24"/>
          <w:szCs w:val="24"/>
        </w:rPr>
        <w:t>prevazut</w:t>
      </w:r>
      <w:r w:rsidRPr="00FC4ED4">
        <w:rPr>
          <w:rFonts w:ascii="Times New Roman" w:hAnsi="Times New Roman" w:cs="Times New Roman"/>
          <w:color w:val="1C1C1C"/>
          <w:spacing w:val="-6"/>
          <w:w w:val="105"/>
          <w:sz w:val="24"/>
          <w:szCs w:val="24"/>
        </w:rPr>
        <w:t xml:space="preserve"> </w:t>
      </w:r>
      <w:r w:rsidRPr="00FC4ED4">
        <w:rPr>
          <w:rFonts w:ascii="Times New Roman" w:hAnsi="Times New Roman" w:cs="Times New Roman"/>
          <w:color w:val="1C1C1C"/>
          <w:spacing w:val="-2"/>
          <w:w w:val="105"/>
          <w:sz w:val="24"/>
          <w:szCs w:val="24"/>
        </w:rPr>
        <w:t>de</w:t>
      </w:r>
      <w:r w:rsidRPr="00FC4ED4">
        <w:rPr>
          <w:rFonts w:ascii="Times New Roman" w:hAnsi="Times New Roman" w:cs="Times New Roman"/>
          <w:color w:val="1C1C1C"/>
          <w:spacing w:val="-18"/>
          <w:w w:val="105"/>
          <w:sz w:val="24"/>
          <w:szCs w:val="24"/>
        </w:rPr>
        <w:t xml:space="preserve"> </w:t>
      </w:r>
      <w:r w:rsidRPr="00FC4ED4">
        <w:rPr>
          <w:rFonts w:ascii="Times New Roman" w:hAnsi="Times New Roman" w:cs="Times New Roman"/>
          <w:color w:val="0C0C0C"/>
          <w:spacing w:val="-2"/>
          <w:w w:val="105"/>
          <w:sz w:val="24"/>
          <w:szCs w:val="24"/>
        </w:rPr>
        <w:t>lege,</w:t>
      </w:r>
      <w:r w:rsidRPr="00FC4ED4">
        <w:rPr>
          <w:rFonts w:ascii="Times New Roman" w:hAnsi="Times New Roman" w:cs="Times New Roman"/>
          <w:color w:val="0C0C0C"/>
          <w:spacing w:val="-14"/>
          <w:w w:val="105"/>
          <w:sz w:val="24"/>
          <w:szCs w:val="24"/>
        </w:rPr>
        <w:t xml:space="preserve"> </w:t>
      </w:r>
      <w:r w:rsidRPr="00FC4ED4">
        <w:rPr>
          <w:rFonts w:ascii="Times New Roman" w:hAnsi="Times New Roman" w:cs="Times New Roman"/>
          <w:color w:val="1C1C1C"/>
          <w:spacing w:val="-2"/>
          <w:w w:val="105"/>
          <w:sz w:val="24"/>
          <w:szCs w:val="24"/>
        </w:rPr>
        <w:t>Prim</w:t>
      </w:r>
      <w:r w:rsidR="00632687" w:rsidRPr="00FC4ED4">
        <w:rPr>
          <w:rFonts w:ascii="Times New Roman" w:hAnsi="Times New Roman" w:cs="Times New Roman"/>
          <w:color w:val="1C1C1C"/>
          <w:spacing w:val="-2"/>
          <w:w w:val="105"/>
          <w:sz w:val="24"/>
          <w:szCs w:val="24"/>
        </w:rPr>
        <w:t>arului</w:t>
      </w:r>
      <w:r w:rsidRPr="00FC4ED4">
        <w:rPr>
          <w:rFonts w:ascii="Times New Roman" w:hAnsi="Times New Roman" w:cs="Times New Roman"/>
          <w:color w:val="1C1C1C"/>
          <w:spacing w:val="-21"/>
          <w:w w:val="105"/>
          <w:sz w:val="24"/>
          <w:szCs w:val="24"/>
        </w:rPr>
        <w:t xml:space="preserve"> </w:t>
      </w:r>
      <w:r w:rsidRPr="00FC4ED4">
        <w:rPr>
          <w:rFonts w:ascii="Times New Roman" w:hAnsi="Times New Roman" w:cs="Times New Roman"/>
          <w:color w:val="1C1C1C"/>
          <w:spacing w:val="-2"/>
          <w:w w:val="105"/>
          <w:sz w:val="24"/>
          <w:szCs w:val="24"/>
        </w:rPr>
        <w:t>comunei Mociu</w:t>
      </w:r>
      <w:r w:rsidR="003A68AC">
        <w:rPr>
          <w:rFonts w:ascii="Times New Roman" w:hAnsi="Times New Roman" w:cs="Times New Roman"/>
          <w:color w:val="1C1C1C"/>
          <w:spacing w:val="-2"/>
          <w:w w:val="105"/>
          <w:sz w:val="24"/>
          <w:szCs w:val="24"/>
        </w:rPr>
        <w:t xml:space="preserve"> si </w:t>
      </w:r>
      <w:r w:rsidRPr="00FC4ED4">
        <w:rPr>
          <w:rFonts w:ascii="Times New Roman" w:hAnsi="Times New Roman" w:cs="Times New Roman"/>
          <w:color w:val="1C1C1C"/>
          <w:spacing w:val="-2"/>
          <w:w w:val="105"/>
          <w:sz w:val="24"/>
          <w:szCs w:val="24"/>
        </w:rPr>
        <w:t>lnstitutiei</w:t>
      </w:r>
      <w:r w:rsidRPr="00FC4ED4">
        <w:rPr>
          <w:rFonts w:ascii="Times New Roman" w:hAnsi="Times New Roman" w:cs="Times New Roman"/>
          <w:color w:val="1C1C1C"/>
          <w:spacing w:val="-13"/>
          <w:w w:val="105"/>
          <w:sz w:val="24"/>
          <w:szCs w:val="24"/>
        </w:rPr>
        <w:t xml:space="preserve"> </w:t>
      </w:r>
      <w:r w:rsidRPr="00FC4ED4">
        <w:rPr>
          <w:rFonts w:ascii="Times New Roman" w:hAnsi="Times New Roman" w:cs="Times New Roman"/>
          <w:color w:val="1C1C1C"/>
          <w:spacing w:val="-2"/>
          <w:w w:val="105"/>
          <w:sz w:val="24"/>
          <w:szCs w:val="24"/>
        </w:rPr>
        <w:t>Prefectului</w:t>
      </w:r>
      <w:r w:rsidRPr="00FC4ED4">
        <w:rPr>
          <w:rFonts w:ascii="Times New Roman" w:hAnsi="Times New Roman" w:cs="Times New Roman"/>
          <w:color w:val="1C1C1C"/>
          <w:spacing w:val="-7"/>
          <w:w w:val="105"/>
          <w:sz w:val="24"/>
          <w:szCs w:val="24"/>
        </w:rPr>
        <w:t xml:space="preserve"> </w:t>
      </w:r>
      <w:r w:rsidRPr="00FC4ED4">
        <w:rPr>
          <w:rFonts w:ascii="Times New Roman" w:hAnsi="Times New Roman" w:cs="Times New Roman"/>
          <w:color w:val="1C1C1C"/>
          <w:spacing w:val="-2"/>
          <w:w w:val="105"/>
          <w:sz w:val="24"/>
          <w:szCs w:val="24"/>
        </w:rPr>
        <w:t xml:space="preserve">Judetului </w:t>
      </w:r>
      <w:r w:rsidRPr="00FC4ED4">
        <w:rPr>
          <w:rFonts w:ascii="Times New Roman" w:hAnsi="Times New Roman" w:cs="Times New Roman"/>
          <w:color w:val="1C1C1C"/>
          <w:w w:val="105"/>
          <w:sz w:val="24"/>
          <w:szCs w:val="24"/>
        </w:rPr>
        <w:t>Clu</w:t>
      </w:r>
      <w:r w:rsidR="00632687" w:rsidRPr="00FC4ED4">
        <w:rPr>
          <w:rFonts w:ascii="Times New Roman" w:hAnsi="Times New Roman" w:cs="Times New Roman"/>
          <w:color w:val="1C1C1C"/>
          <w:w w:val="105"/>
          <w:sz w:val="24"/>
          <w:szCs w:val="24"/>
        </w:rPr>
        <w:t>j</w:t>
      </w:r>
      <w:r w:rsidR="003A68AC">
        <w:rPr>
          <w:rFonts w:ascii="Times New Roman" w:hAnsi="Times New Roman" w:cs="Times New Roman"/>
          <w:color w:val="1C1C1C"/>
          <w:w w:val="105"/>
          <w:sz w:val="24"/>
          <w:szCs w:val="24"/>
        </w:rPr>
        <w:t>.</w:t>
      </w:r>
    </w:p>
    <w:p w14:paraId="00CF1366" w14:textId="3F2B53F9" w:rsidR="00632687" w:rsidRPr="00FC4ED4" w:rsidRDefault="007A684A" w:rsidP="007A684A">
      <w:pPr>
        <w:tabs>
          <w:tab w:val="left" w:pos="3375"/>
        </w:tabs>
        <w:spacing w:before="6" w:line="276" w:lineRule="auto"/>
        <w:ind w:left="655" w:right="114" w:firstLine="15"/>
        <w:jc w:val="both"/>
        <w:rPr>
          <w:rFonts w:ascii="Times New Roman" w:hAnsi="Times New Roman" w:cs="Times New Roman"/>
          <w:sz w:val="24"/>
          <w:szCs w:val="24"/>
        </w:rPr>
      </w:pPr>
      <w:r>
        <w:rPr>
          <w:rFonts w:ascii="Times New Roman" w:hAnsi="Times New Roman" w:cs="Times New Roman"/>
          <w:sz w:val="24"/>
          <w:szCs w:val="24"/>
        </w:rPr>
        <w:tab/>
      </w:r>
    </w:p>
    <w:p w14:paraId="4D843C3E" w14:textId="77777777" w:rsidR="00632687" w:rsidRPr="00FC4ED4" w:rsidRDefault="00632687" w:rsidP="00FC4ED4">
      <w:pPr>
        <w:spacing w:before="6" w:line="276" w:lineRule="auto"/>
        <w:ind w:left="655" w:right="114" w:firstLine="15"/>
        <w:jc w:val="both"/>
        <w:rPr>
          <w:rFonts w:ascii="Times New Roman" w:hAnsi="Times New Roman" w:cs="Times New Roman"/>
          <w:sz w:val="24"/>
          <w:szCs w:val="24"/>
        </w:rPr>
      </w:pPr>
    </w:p>
    <w:p w14:paraId="337604AD" w14:textId="6F2C5287" w:rsidR="00E171F3" w:rsidRPr="00FC4ED4" w:rsidRDefault="00A160FB" w:rsidP="00FC4ED4">
      <w:pPr>
        <w:widowControl/>
        <w:autoSpaceDE/>
        <w:autoSpaceDN/>
        <w:spacing w:line="276" w:lineRule="auto"/>
        <w:contextualSpacing/>
        <w:jc w:val="both"/>
        <w:rPr>
          <w:rFonts w:ascii="Times New Roman" w:eastAsia="Times New Roman" w:hAnsi="Times New Roman" w:cs="Times New Roman"/>
          <w:b/>
          <w:bCs/>
          <w:sz w:val="24"/>
          <w:szCs w:val="24"/>
          <w:lang w:eastAsia="ro-RO"/>
        </w:rPr>
      </w:pPr>
      <w:r w:rsidRPr="00FC4ED4">
        <w:rPr>
          <w:rFonts w:ascii="Times New Roman" w:eastAsia="Times New Roman" w:hAnsi="Times New Roman" w:cs="Times New Roman"/>
          <w:b/>
          <w:bCs/>
          <w:sz w:val="24"/>
          <w:szCs w:val="24"/>
          <w:lang w:eastAsia="ro-RO"/>
        </w:rPr>
        <w:t xml:space="preserve">   </w:t>
      </w:r>
      <w:r w:rsidR="00E171F3" w:rsidRPr="00FC4ED4">
        <w:rPr>
          <w:rFonts w:ascii="Times New Roman" w:eastAsia="Times New Roman" w:hAnsi="Times New Roman" w:cs="Times New Roman"/>
          <w:b/>
          <w:bCs/>
          <w:sz w:val="24"/>
          <w:szCs w:val="24"/>
          <w:lang w:eastAsia="ro-RO"/>
        </w:rPr>
        <w:t xml:space="preserve">Primar, </w:t>
      </w:r>
      <w:r w:rsidR="00E171F3" w:rsidRPr="00FC4ED4">
        <w:rPr>
          <w:rFonts w:ascii="Times New Roman" w:eastAsia="Times New Roman" w:hAnsi="Times New Roman" w:cs="Times New Roman"/>
          <w:b/>
          <w:bCs/>
          <w:sz w:val="24"/>
          <w:szCs w:val="24"/>
          <w:lang w:eastAsia="ro-RO"/>
        </w:rPr>
        <w:tab/>
      </w:r>
      <w:r w:rsidR="00E171F3" w:rsidRPr="00FC4ED4">
        <w:rPr>
          <w:rFonts w:ascii="Times New Roman" w:eastAsia="Times New Roman" w:hAnsi="Times New Roman" w:cs="Times New Roman"/>
          <w:b/>
          <w:bCs/>
          <w:sz w:val="24"/>
          <w:szCs w:val="24"/>
          <w:lang w:eastAsia="ro-RO"/>
        </w:rPr>
        <w:tab/>
      </w:r>
      <w:r w:rsidR="00E171F3" w:rsidRPr="00FC4ED4">
        <w:rPr>
          <w:rFonts w:ascii="Times New Roman" w:eastAsia="Times New Roman" w:hAnsi="Times New Roman" w:cs="Times New Roman"/>
          <w:b/>
          <w:bCs/>
          <w:sz w:val="24"/>
          <w:szCs w:val="24"/>
          <w:lang w:eastAsia="ro-RO"/>
        </w:rPr>
        <w:tab/>
      </w:r>
      <w:r w:rsidR="00E171F3" w:rsidRPr="00FC4ED4">
        <w:rPr>
          <w:rFonts w:ascii="Times New Roman" w:eastAsia="Times New Roman" w:hAnsi="Times New Roman" w:cs="Times New Roman"/>
          <w:b/>
          <w:bCs/>
          <w:sz w:val="24"/>
          <w:szCs w:val="24"/>
          <w:lang w:eastAsia="ro-RO"/>
        </w:rPr>
        <w:tab/>
        <w:t xml:space="preserve">                              Secretarul general al comunei,</w:t>
      </w:r>
    </w:p>
    <w:p w14:paraId="519E1F43" w14:textId="77777777" w:rsidR="00E171F3" w:rsidRPr="00FC4ED4" w:rsidRDefault="00E171F3" w:rsidP="00FC4ED4">
      <w:pPr>
        <w:widowControl/>
        <w:autoSpaceDE/>
        <w:autoSpaceDN/>
        <w:spacing w:line="276" w:lineRule="auto"/>
        <w:contextualSpacing/>
        <w:jc w:val="both"/>
        <w:rPr>
          <w:rFonts w:ascii="Times New Roman" w:eastAsia="Times New Roman" w:hAnsi="Times New Roman" w:cs="Times New Roman"/>
          <w:b/>
          <w:bCs/>
          <w:sz w:val="24"/>
          <w:szCs w:val="24"/>
          <w:lang w:eastAsia="ro-RO"/>
        </w:rPr>
      </w:pPr>
      <w:r w:rsidRPr="00FC4ED4">
        <w:rPr>
          <w:rFonts w:ascii="Times New Roman" w:eastAsia="Times New Roman" w:hAnsi="Times New Roman" w:cs="Times New Roman"/>
          <w:b/>
          <w:bCs/>
          <w:sz w:val="24"/>
          <w:szCs w:val="24"/>
          <w:lang w:eastAsia="ro-RO"/>
        </w:rPr>
        <w:t xml:space="preserve">Focsa Vasile </w:t>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t xml:space="preserve">               Ganfalean Maria-Ioana</w:t>
      </w:r>
    </w:p>
    <w:p w14:paraId="3A2232F1" w14:textId="77777777" w:rsidR="00E171F3" w:rsidRPr="00FC4ED4" w:rsidRDefault="00E171F3" w:rsidP="00FC4ED4">
      <w:pPr>
        <w:widowControl/>
        <w:autoSpaceDE/>
        <w:autoSpaceDN/>
        <w:spacing w:line="276" w:lineRule="auto"/>
        <w:contextualSpacing/>
        <w:jc w:val="both"/>
        <w:rPr>
          <w:rFonts w:ascii="Times New Roman" w:eastAsia="Times New Roman" w:hAnsi="Times New Roman" w:cs="Times New Roman"/>
          <w:sz w:val="24"/>
          <w:szCs w:val="24"/>
          <w:lang w:eastAsia="ro-RO"/>
        </w:rPr>
      </w:pPr>
    </w:p>
    <w:p w14:paraId="794DBFA3" w14:textId="77777777" w:rsidR="00E9586B" w:rsidRPr="00FC4ED4" w:rsidRDefault="00E9586B" w:rsidP="00FC4ED4">
      <w:pPr>
        <w:pStyle w:val="BodyText"/>
        <w:spacing w:line="276" w:lineRule="auto"/>
        <w:jc w:val="both"/>
        <w:rPr>
          <w:rFonts w:ascii="Times New Roman" w:hAnsi="Times New Roman" w:cs="Times New Roman"/>
        </w:rPr>
      </w:pPr>
    </w:p>
    <w:p w14:paraId="65F89580" w14:textId="77777777" w:rsidR="00FC4ED4" w:rsidRDefault="00FC4ED4">
      <w:pPr>
        <w:pStyle w:val="BodyText"/>
        <w:spacing w:line="276" w:lineRule="auto"/>
        <w:jc w:val="both"/>
        <w:rPr>
          <w:rFonts w:ascii="Times New Roman" w:hAnsi="Times New Roman" w:cs="Times New Roman"/>
        </w:rPr>
      </w:pPr>
    </w:p>
    <w:p w14:paraId="5C46D21E" w14:textId="77777777" w:rsidR="007A684A" w:rsidRDefault="007A684A">
      <w:pPr>
        <w:pStyle w:val="BodyText"/>
        <w:spacing w:line="276" w:lineRule="auto"/>
        <w:jc w:val="both"/>
        <w:rPr>
          <w:rFonts w:ascii="Times New Roman" w:hAnsi="Times New Roman" w:cs="Times New Roman"/>
        </w:rPr>
      </w:pPr>
    </w:p>
    <w:p w14:paraId="23F7BD0A" w14:textId="77777777" w:rsidR="007A684A" w:rsidRDefault="007A684A">
      <w:pPr>
        <w:pStyle w:val="BodyText"/>
        <w:spacing w:line="276" w:lineRule="auto"/>
        <w:jc w:val="both"/>
        <w:rPr>
          <w:rFonts w:ascii="Times New Roman" w:hAnsi="Times New Roman" w:cs="Times New Roman"/>
        </w:rPr>
      </w:pPr>
    </w:p>
    <w:p w14:paraId="72FB872C" w14:textId="77777777" w:rsidR="007A684A" w:rsidRDefault="007A684A">
      <w:pPr>
        <w:pStyle w:val="BodyText"/>
        <w:spacing w:line="276" w:lineRule="auto"/>
        <w:jc w:val="both"/>
        <w:rPr>
          <w:rFonts w:ascii="Times New Roman" w:hAnsi="Times New Roman" w:cs="Times New Roman"/>
        </w:rPr>
      </w:pPr>
    </w:p>
    <w:p w14:paraId="367D90C1" w14:textId="77777777" w:rsidR="007A684A" w:rsidRDefault="007A684A">
      <w:pPr>
        <w:pStyle w:val="BodyText"/>
        <w:spacing w:line="276" w:lineRule="auto"/>
        <w:jc w:val="both"/>
        <w:rPr>
          <w:rFonts w:ascii="Times New Roman" w:hAnsi="Times New Roman" w:cs="Times New Roman"/>
        </w:rPr>
      </w:pPr>
    </w:p>
    <w:p w14:paraId="4DDADC4B" w14:textId="3F74422A" w:rsidR="007A684A" w:rsidRDefault="007A684A" w:rsidP="003A68AC">
      <w:pPr>
        <w:pStyle w:val="BodyText"/>
        <w:spacing w:line="276" w:lineRule="auto"/>
        <w:rPr>
          <w:rFonts w:ascii="Times New Roman" w:hAnsi="Times New Roman" w:cs="Times New Roman"/>
        </w:rPr>
      </w:pPr>
      <w:r>
        <w:rPr>
          <w:rFonts w:ascii="Times New Roman" w:hAnsi="Times New Roman" w:cs="Times New Roman"/>
        </w:rPr>
        <w:lastRenderedPageBreak/>
        <w:t>Nr.</w:t>
      </w:r>
      <w:r w:rsidR="003A68AC">
        <w:rPr>
          <w:rFonts w:ascii="Times New Roman" w:hAnsi="Times New Roman" w:cs="Times New Roman"/>
        </w:rPr>
        <w:t xml:space="preserve"> 85 din 04.04.2025</w:t>
      </w:r>
    </w:p>
    <w:p w14:paraId="6042136B" w14:textId="77777777" w:rsidR="007A684A" w:rsidRDefault="007A684A" w:rsidP="007A684A">
      <w:pPr>
        <w:pStyle w:val="BodyText"/>
        <w:spacing w:line="276" w:lineRule="auto"/>
        <w:jc w:val="center"/>
        <w:rPr>
          <w:rFonts w:ascii="Times New Roman" w:hAnsi="Times New Roman" w:cs="Times New Roman"/>
        </w:rPr>
      </w:pPr>
    </w:p>
    <w:p w14:paraId="61EFD878" w14:textId="77777777" w:rsidR="007A684A" w:rsidRDefault="007A684A" w:rsidP="007A684A">
      <w:pPr>
        <w:pStyle w:val="BodyText"/>
        <w:spacing w:line="276" w:lineRule="auto"/>
        <w:jc w:val="center"/>
        <w:rPr>
          <w:rFonts w:ascii="Times New Roman" w:hAnsi="Times New Roman" w:cs="Times New Roman"/>
        </w:rPr>
      </w:pPr>
    </w:p>
    <w:p w14:paraId="54997433" w14:textId="77777777" w:rsidR="00492592" w:rsidRDefault="00492592" w:rsidP="00492592">
      <w:pPr>
        <w:pStyle w:val="BodyText"/>
        <w:spacing w:line="276" w:lineRule="auto"/>
        <w:rPr>
          <w:rFonts w:ascii="Times New Roman" w:hAnsi="Times New Roman" w:cs="Times New Roman"/>
        </w:rPr>
      </w:pPr>
    </w:p>
    <w:p w14:paraId="1E0BBB8B" w14:textId="77777777" w:rsidR="00492592" w:rsidRDefault="00492592" w:rsidP="007A684A">
      <w:pPr>
        <w:pStyle w:val="BodyText"/>
        <w:spacing w:line="276" w:lineRule="auto"/>
        <w:jc w:val="center"/>
        <w:rPr>
          <w:rFonts w:ascii="Times New Roman" w:hAnsi="Times New Roman" w:cs="Times New Roman"/>
        </w:rPr>
      </w:pPr>
    </w:p>
    <w:p w14:paraId="49506350" w14:textId="77777777" w:rsidR="007A684A" w:rsidRPr="00492592" w:rsidRDefault="007A684A" w:rsidP="00492592">
      <w:pPr>
        <w:pStyle w:val="BodyText"/>
        <w:spacing w:line="360" w:lineRule="auto"/>
        <w:jc w:val="center"/>
        <w:rPr>
          <w:rFonts w:ascii="Times New Roman" w:hAnsi="Times New Roman" w:cs="Times New Roman"/>
        </w:rPr>
      </w:pPr>
    </w:p>
    <w:p w14:paraId="0A271A01" w14:textId="2E3779E1" w:rsidR="007A684A" w:rsidRPr="00492592" w:rsidRDefault="007A684A" w:rsidP="00492592">
      <w:pPr>
        <w:pStyle w:val="BodyText"/>
        <w:spacing w:line="360" w:lineRule="auto"/>
        <w:jc w:val="center"/>
        <w:rPr>
          <w:rFonts w:ascii="Times New Roman" w:hAnsi="Times New Roman" w:cs="Times New Roman"/>
        </w:rPr>
      </w:pPr>
      <w:r w:rsidRPr="00492592">
        <w:rPr>
          <w:rFonts w:ascii="Times New Roman" w:hAnsi="Times New Roman" w:cs="Times New Roman"/>
        </w:rPr>
        <w:t>REFERAT DE APROBARE</w:t>
      </w:r>
    </w:p>
    <w:p w14:paraId="2B39855B" w14:textId="502E7D20" w:rsidR="007A684A" w:rsidRPr="00492592" w:rsidRDefault="007A684A" w:rsidP="00492592">
      <w:pPr>
        <w:pStyle w:val="BodyText"/>
        <w:spacing w:line="360" w:lineRule="auto"/>
        <w:jc w:val="center"/>
        <w:rPr>
          <w:rFonts w:ascii="Times New Roman" w:hAnsi="Times New Roman" w:cs="Times New Roman"/>
        </w:rPr>
      </w:pPr>
      <w:r w:rsidRPr="00492592">
        <w:rPr>
          <w:rFonts w:ascii="Times New Roman" w:hAnsi="Times New Roman" w:cs="Times New Roman"/>
        </w:rPr>
        <w:t xml:space="preserve">A proiectului de hotărâre </w:t>
      </w:r>
      <w:r w:rsidR="00492592" w:rsidRPr="00492592">
        <w:rPr>
          <w:rFonts w:ascii="Times New Roman" w:hAnsi="Times New Roman" w:cs="Times New Roman"/>
          <w:color w:val="1A1A1A"/>
        </w:rPr>
        <w:t>privind</w:t>
      </w:r>
      <w:r w:rsidR="00492592" w:rsidRPr="00492592">
        <w:rPr>
          <w:rFonts w:ascii="Times New Roman" w:hAnsi="Times New Roman" w:cs="Times New Roman"/>
          <w:color w:val="1A1A1A"/>
          <w:spacing w:val="-1"/>
        </w:rPr>
        <w:t xml:space="preserve"> </w:t>
      </w:r>
      <w:r w:rsidR="00492592" w:rsidRPr="00492592">
        <w:rPr>
          <w:rFonts w:ascii="Times New Roman" w:hAnsi="Times New Roman" w:cs="Times New Roman"/>
          <w:color w:val="1A1A1A"/>
          <w:spacing w:val="-2"/>
        </w:rPr>
        <w:t xml:space="preserve">aprobarea </w:t>
      </w:r>
      <w:r w:rsidR="00CF308D">
        <w:rPr>
          <w:rFonts w:ascii="Times New Roman" w:hAnsi="Times New Roman" w:cs="Times New Roman"/>
          <w:color w:val="1A1A1A"/>
          <w:spacing w:val="-2"/>
        </w:rPr>
        <w:t xml:space="preserve">Declaratiei </w:t>
      </w:r>
      <w:r w:rsidR="00492592" w:rsidRPr="00492592">
        <w:rPr>
          <w:rFonts w:ascii="Times New Roman" w:hAnsi="Times New Roman" w:cs="Times New Roman"/>
          <w:color w:val="1A1A1A"/>
          <w:spacing w:val="-2"/>
        </w:rPr>
        <w:t>de parteneriat dintre Comuna Mociu, Județul Cluj, România și Asociația Uzinaduzina</w:t>
      </w:r>
      <w:r w:rsidR="00492592" w:rsidRPr="00492592">
        <w:rPr>
          <w:rFonts w:ascii="Times New Roman" w:hAnsi="Times New Roman" w:cs="Times New Roman"/>
        </w:rPr>
        <w:t xml:space="preserve"> în vederea derulării în comun a proiectului ”Goana după meteor”</w:t>
      </w:r>
    </w:p>
    <w:p w14:paraId="67DB364D" w14:textId="77777777" w:rsidR="00492592" w:rsidRPr="00492592" w:rsidRDefault="007A684A" w:rsidP="00492592">
      <w:pPr>
        <w:pStyle w:val="BodyText"/>
        <w:spacing w:line="360" w:lineRule="auto"/>
        <w:jc w:val="both"/>
        <w:rPr>
          <w:rStyle w:val="salnttl"/>
          <w:rFonts w:ascii="Times New Roman" w:hAnsi="Times New Roman" w:cs="Times New Roman"/>
          <w:i/>
          <w:color w:val="000000"/>
        </w:rPr>
      </w:pPr>
      <w:r w:rsidRPr="00492592">
        <w:rPr>
          <w:rFonts w:ascii="Times New Roman" w:hAnsi="Times New Roman" w:cs="Times New Roman"/>
        </w:rPr>
        <w:tab/>
        <w:t xml:space="preserve">Potrivit prevederilor art. </w:t>
      </w:r>
      <w:r w:rsidR="00492592" w:rsidRPr="00492592">
        <w:rPr>
          <w:rFonts w:ascii="Times New Roman" w:hAnsi="Times New Roman" w:cs="Times New Roman"/>
        </w:rPr>
        <w:t>129 alin. (1-2)</w:t>
      </w:r>
      <w:r w:rsidRPr="00492592">
        <w:rPr>
          <w:rFonts w:ascii="Times New Roman" w:hAnsi="Times New Roman" w:cs="Times New Roman"/>
        </w:rPr>
        <w:t xml:space="preserve"> </w:t>
      </w:r>
      <w:r w:rsidR="00492592" w:rsidRPr="00492592">
        <w:rPr>
          <w:rFonts w:ascii="Times New Roman" w:hAnsi="Times New Roman" w:cs="Times New Roman"/>
        </w:rPr>
        <w:t>lit</w:t>
      </w:r>
      <w:r w:rsidRPr="00492592">
        <w:rPr>
          <w:rFonts w:ascii="Times New Roman" w:hAnsi="Times New Roman" w:cs="Times New Roman"/>
        </w:rPr>
        <w:t>. (</w:t>
      </w:r>
      <w:r w:rsidR="00492592" w:rsidRPr="00492592">
        <w:rPr>
          <w:rFonts w:ascii="Times New Roman" w:hAnsi="Times New Roman" w:cs="Times New Roman"/>
        </w:rPr>
        <w:t>e</w:t>
      </w:r>
      <w:r w:rsidRPr="00492592">
        <w:rPr>
          <w:rFonts w:ascii="Times New Roman" w:hAnsi="Times New Roman" w:cs="Times New Roman"/>
        </w:rPr>
        <w:t>) din OUG 57/2019, privind Codul Administrativ: ”</w:t>
      </w:r>
      <w:r w:rsidRPr="00492592">
        <w:rPr>
          <w:rFonts w:ascii="Times New Roman" w:hAnsi="Times New Roman" w:cs="Times New Roman"/>
          <w:color w:val="000000"/>
        </w:rPr>
        <w:t xml:space="preserve"> </w:t>
      </w:r>
      <w:r w:rsidR="00492592" w:rsidRPr="00492592">
        <w:rPr>
          <w:rStyle w:val="spar"/>
          <w:rFonts w:ascii="Times New Roman" w:hAnsi="Times New Roman" w:cs="Times New Roman"/>
          <w:i/>
          <w:color w:val="000000"/>
        </w:rPr>
        <w:t>Atribuțiile consiliului local</w:t>
      </w:r>
    </w:p>
    <w:p w14:paraId="311AF7C4" w14:textId="77777777" w:rsidR="00492592" w:rsidRPr="00492592" w:rsidRDefault="00492592" w:rsidP="00492592">
      <w:pPr>
        <w:pStyle w:val="BodyText"/>
        <w:numPr>
          <w:ilvl w:val="0"/>
          <w:numId w:val="4"/>
        </w:numPr>
        <w:spacing w:line="360" w:lineRule="auto"/>
        <w:jc w:val="both"/>
        <w:rPr>
          <w:rStyle w:val="salnttl"/>
          <w:rFonts w:ascii="Times New Roman" w:hAnsi="Times New Roman" w:cs="Times New Roman"/>
          <w:i/>
        </w:rPr>
      </w:pPr>
      <w:r w:rsidRPr="00492592">
        <w:rPr>
          <w:rStyle w:val="salnbdy"/>
          <w:rFonts w:ascii="Times New Roman" w:hAnsi="Times New Roman" w:cs="Times New Roman"/>
          <w:i/>
          <w:color w:val="000000"/>
        </w:rPr>
        <w:t>Consiliul local are inițiativă și hotărăște, în condițiile legii, în toate problemele de interes local, cu excepția celor care sunt date prin lege în competența altor autorități ale administrației publice locale sau centrale.</w:t>
      </w:r>
    </w:p>
    <w:p w14:paraId="3EDD6CEA" w14:textId="79D951E7" w:rsidR="00492592" w:rsidRPr="00492592" w:rsidRDefault="00492592" w:rsidP="00492592">
      <w:pPr>
        <w:pStyle w:val="BodyText"/>
        <w:numPr>
          <w:ilvl w:val="0"/>
          <w:numId w:val="4"/>
        </w:numPr>
        <w:spacing w:line="360" w:lineRule="auto"/>
        <w:jc w:val="both"/>
        <w:rPr>
          <w:rFonts w:ascii="Times New Roman" w:hAnsi="Times New Roman" w:cs="Times New Roman"/>
          <w:i/>
        </w:rPr>
      </w:pPr>
      <w:r w:rsidRPr="00492592">
        <w:rPr>
          <w:rStyle w:val="saln"/>
          <w:rFonts w:ascii="Times New Roman" w:hAnsi="Times New Roman" w:cs="Times New Roman"/>
          <w:i/>
          <w:color w:val="000000"/>
        </w:rPr>
        <w:t xml:space="preserve"> </w:t>
      </w:r>
      <w:r w:rsidRPr="00492592">
        <w:rPr>
          <w:rStyle w:val="salnbdy"/>
          <w:rFonts w:ascii="Times New Roman" w:hAnsi="Times New Roman" w:cs="Times New Roman"/>
          <w:i/>
          <w:color w:val="000000"/>
        </w:rPr>
        <w:t>Consiliul local exercită următoarele categorii de atribuții:</w:t>
      </w:r>
    </w:p>
    <w:p w14:paraId="58BDBCBD" w14:textId="4C6454E9" w:rsidR="007A684A" w:rsidRPr="00492592" w:rsidRDefault="00492592" w:rsidP="00492592">
      <w:pPr>
        <w:pStyle w:val="BodyText"/>
        <w:spacing w:line="360" w:lineRule="auto"/>
        <w:ind w:left="735"/>
        <w:jc w:val="both"/>
        <w:rPr>
          <w:rFonts w:ascii="Times New Roman" w:hAnsi="Times New Roman" w:cs="Times New Roman"/>
          <w:i/>
        </w:rPr>
      </w:pPr>
      <w:r w:rsidRPr="00492592">
        <w:rPr>
          <w:rStyle w:val="slitttl"/>
          <w:rFonts w:ascii="Times New Roman" w:hAnsi="Times New Roman" w:cs="Times New Roman"/>
          <w:i/>
          <w:color w:val="000000"/>
        </w:rPr>
        <w:t>e)</w:t>
      </w:r>
      <w:r w:rsidRPr="00492592">
        <w:rPr>
          <w:rStyle w:val="slit"/>
          <w:rFonts w:ascii="Times New Roman" w:hAnsi="Times New Roman" w:cs="Times New Roman"/>
          <w:i/>
          <w:color w:val="000000"/>
        </w:rPr>
        <w:t xml:space="preserve"> </w:t>
      </w:r>
      <w:r w:rsidRPr="00492592">
        <w:rPr>
          <w:rStyle w:val="slitbdy"/>
          <w:rFonts w:ascii="Times New Roman" w:hAnsi="Times New Roman" w:cs="Times New Roman"/>
          <w:i/>
          <w:color w:val="000000"/>
        </w:rPr>
        <w:t>atribuții privind cooperarea interinstituțională pe plan intern și extern.</w:t>
      </w:r>
      <w:r w:rsidR="007A684A" w:rsidRPr="00492592">
        <w:rPr>
          <w:rFonts w:ascii="Times New Roman" w:hAnsi="Times New Roman" w:cs="Times New Roman"/>
          <w:i/>
        </w:rPr>
        <w:t>.”</w:t>
      </w:r>
    </w:p>
    <w:p w14:paraId="51FB75D2" w14:textId="3B33B37B" w:rsidR="007A684A" w:rsidRPr="00492592" w:rsidRDefault="007A684A" w:rsidP="00492592">
      <w:pPr>
        <w:pStyle w:val="BodyText"/>
        <w:spacing w:line="360" w:lineRule="auto"/>
        <w:jc w:val="both"/>
        <w:rPr>
          <w:rFonts w:ascii="Times New Roman" w:hAnsi="Times New Roman" w:cs="Times New Roman"/>
        </w:rPr>
      </w:pPr>
      <w:r w:rsidRPr="00492592">
        <w:rPr>
          <w:rFonts w:ascii="Times New Roman" w:hAnsi="Times New Roman" w:cs="Times New Roman"/>
        </w:rPr>
        <w:tab/>
        <w:t xml:space="preserve">De asemenea, potrivit prevederilor </w:t>
      </w:r>
      <w:r w:rsidR="00492592" w:rsidRPr="00492592">
        <w:rPr>
          <w:rFonts w:ascii="Times New Roman" w:hAnsi="Times New Roman" w:cs="Times New Roman"/>
        </w:rPr>
        <w:t>12</w:t>
      </w:r>
      <w:r w:rsidRPr="00492592">
        <w:rPr>
          <w:rFonts w:ascii="Times New Roman" w:hAnsi="Times New Roman" w:cs="Times New Roman"/>
        </w:rPr>
        <w:t>9 alin. (</w:t>
      </w:r>
      <w:r w:rsidR="00492592" w:rsidRPr="00492592">
        <w:rPr>
          <w:rFonts w:ascii="Times New Roman" w:hAnsi="Times New Roman" w:cs="Times New Roman"/>
        </w:rPr>
        <w:t>9</w:t>
      </w:r>
      <w:r w:rsidRPr="00492592">
        <w:rPr>
          <w:rFonts w:ascii="Times New Roman" w:hAnsi="Times New Roman" w:cs="Times New Roman"/>
        </w:rPr>
        <w:t xml:space="preserve">) </w:t>
      </w:r>
      <w:r w:rsidR="00492592" w:rsidRPr="00492592">
        <w:rPr>
          <w:rFonts w:ascii="Times New Roman" w:hAnsi="Times New Roman" w:cs="Times New Roman"/>
        </w:rPr>
        <w:t xml:space="preserve"> litera (c) </w:t>
      </w:r>
      <w:r w:rsidRPr="00492592">
        <w:rPr>
          <w:rFonts w:ascii="Times New Roman" w:hAnsi="Times New Roman" w:cs="Times New Roman"/>
        </w:rPr>
        <w:t>din OUG 57/2019, privind Codul Administrativ:</w:t>
      </w:r>
    </w:p>
    <w:p w14:paraId="1BF1C928" w14:textId="452C7AFB" w:rsidR="007A684A" w:rsidRPr="00492592" w:rsidRDefault="007A684A" w:rsidP="00492592">
      <w:pPr>
        <w:pStyle w:val="BodyText"/>
        <w:spacing w:line="360" w:lineRule="auto"/>
        <w:jc w:val="both"/>
        <w:rPr>
          <w:rFonts w:ascii="Times New Roman" w:hAnsi="Times New Roman" w:cs="Times New Roman"/>
          <w:i/>
        </w:rPr>
      </w:pPr>
      <w:r w:rsidRPr="00492592">
        <w:rPr>
          <w:rFonts w:ascii="Times New Roman" w:hAnsi="Times New Roman" w:cs="Times New Roman"/>
          <w:i/>
        </w:rPr>
        <w:t>”</w:t>
      </w:r>
      <w:r w:rsidRPr="00492592">
        <w:rPr>
          <w:rFonts w:ascii="Times New Roman" w:hAnsi="Times New Roman" w:cs="Times New Roman"/>
          <w:i/>
          <w:color w:val="000000"/>
        </w:rPr>
        <w:t xml:space="preserve"> </w:t>
      </w:r>
      <w:r w:rsidR="00492592" w:rsidRPr="00492592">
        <w:rPr>
          <w:rStyle w:val="slitttl"/>
          <w:rFonts w:ascii="Times New Roman" w:hAnsi="Times New Roman" w:cs="Times New Roman"/>
          <w:i/>
          <w:color w:val="000000"/>
        </w:rPr>
        <w:t>c)</w:t>
      </w:r>
      <w:r w:rsidR="00492592" w:rsidRPr="00492592">
        <w:rPr>
          <w:rStyle w:val="slit"/>
          <w:rFonts w:ascii="Times New Roman" w:hAnsi="Times New Roman" w:cs="Times New Roman"/>
          <w:i/>
          <w:color w:val="000000"/>
        </w:rPr>
        <w:t xml:space="preserve"> </w:t>
      </w:r>
      <w:r w:rsidR="00492592" w:rsidRPr="00492592">
        <w:rPr>
          <w:rStyle w:val="slitbdy"/>
          <w:rFonts w:ascii="Times New Roman" w:hAnsi="Times New Roman" w:cs="Times New Roman"/>
          <w:i/>
          <w:color w:val="000000"/>
        </w:rPr>
        <w:t>hotărăște, în condițiile legii, cooperarea sau asocierea cu alte unități administrativ-teritoriale din țară sau din străinătate, precum și aderarea la asociații naționale și internaționale ale autorităților administrației publice locale, în vederea promovării unor interese comune.</w:t>
      </w:r>
      <w:r w:rsidRPr="00492592">
        <w:rPr>
          <w:rFonts w:ascii="Times New Roman" w:hAnsi="Times New Roman" w:cs="Times New Roman"/>
          <w:i/>
        </w:rPr>
        <w:t>”</w:t>
      </w:r>
    </w:p>
    <w:p w14:paraId="3E85D381" w14:textId="120BCE3B" w:rsidR="00146DED" w:rsidRPr="00492592" w:rsidRDefault="007A684A" w:rsidP="00492592">
      <w:pPr>
        <w:pStyle w:val="BodyText"/>
        <w:spacing w:line="360" w:lineRule="auto"/>
        <w:jc w:val="both"/>
        <w:rPr>
          <w:rFonts w:ascii="Times New Roman" w:hAnsi="Times New Roman" w:cs="Times New Roman"/>
        </w:rPr>
      </w:pPr>
      <w:r w:rsidRPr="00492592">
        <w:rPr>
          <w:rFonts w:ascii="Times New Roman" w:hAnsi="Times New Roman" w:cs="Times New Roman"/>
        </w:rPr>
        <w:tab/>
      </w:r>
      <w:r w:rsidR="00146DED" w:rsidRPr="00492592">
        <w:rPr>
          <w:rFonts w:ascii="Times New Roman" w:hAnsi="Times New Roman" w:cs="Times New Roman"/>
        </w:rPr>
        <w:t>De asemenea</w:t>
      </w:r>
      <w:r w:rsidRPr="00492592">
        <w:rPr>
          <w:rFonts w:ascii="Times New Roman" w:hAnsi="Times New Roman" w:cs="Times New Roman"/>
        </w:rPr>
        <w:t xml:space="preserve">, potrivit </w:t>
      </w:r>
      <w:r w:rsidR="00492592" w:rsidRPr="00492592">
        <w:rPr>
          <w:rFonts w:ascii="Times New Roman" w:hAnsi="Times New Roman" w:cs="Times New Roman"/>
        </w:rPr>
        <w:t>Declarației de parteneriat comunicată de Asociația Uzinaduzina se propune încheierea unui acord de prteneriat între cele dpuă entități: Comuna Mociu , prin Consiliul Local Mociu și Asociația Uzinaduzina în vederea implementării unui proiect depus sprefinanțare la AFCN/II, proiect denumit ”Goana după meteor”.</w:t>
      </w:r>
    </w:p>
    <w:p w14:paraId="73ADEB5A" w14:textId="3C8083A3" w:rsidR="00146DED" w:rsidRPr="00492592" w:rsidRDefault="00146DED" w:rsidP="00492592">
      <w:pPr>
        <w:pStyle w:val="BodyText"/>
        <w:spacing w:line="360" w:lineRule="auto"/>
        <w:jc w:val="both"/>
        <w:rPr>
          <w:rFonts w:ascii="Times New Roman" w:hAnsi="Times New Roman" w:cs="Times New Roman"/>
        </w:rPr>
      </w:pPr>
      <w:r w:rsidRPr="00492592">
        <w:rPr>
          <w:rFonts w:ascii="Times New Roman" w:hAnsi="Times New Roman" w:cs="Times New Roman"/>
        </w:rPr>
        <w:tab/>
        <w:t xml:space="preserve">Raportat la cadrul normativ indicat mai sus și având în vedere </w:t>
      </w:r>
      <w:r w:rsidR="00492592" w:rsidRPr="00492592">
        <w:rPr>
          <w:rFonts w:ascii="Times New Roman" w:hAnsi="Times New Roman" w:cs="Times New Roman"/>
        </w:rPr>
        <w:t>declarația de parteneriat la care am făcut referire mai sus</w:t>
      </w:r>
      <w:r w:rsidRPr="00492592">
        <w:rPr>
          <w:rFonts w:ascii="Times New Roman" w:hAnsi="Times New Roman" w:cs="Times New Roman"/>
        </w:rPr>
        <w:t xml:space="preserve">, propun spre aprobare Consiliului Local al Comunei Mociu Proiectul de hotărâre </w:t>
      </w:r>
      <w:r w:rsidR="00492592" w:rsidRPr="00492592">
        <w:rPr>
          <w:rFonts w:ascii="Times New Roman" w:hAnsi="Times New Roman" w:cs="Times New Roman"/>
          <w:color w:val="1A1A1A"/>
        </w:rPr>
        <w:t>privind</w:t>
      </w:r>
      <w:r w:rsidR="00492592" w:rsidRPr="00492592">
        <w:rPr>
          <w:rFonts w:ascii="Times New Roman" w:hAnsi="Times New Roman" w:cs="Times New Roman"/>
          <w:color w:val="1A1A1A"/>
          <w:spacing w:val="-1"/>
        </w:rPr>
        <w:t xml:space="preserve"> </w:t>
      </w:r>
      <w:r w:rsidR="00492592" w:rsidRPr="00492592">
        <w:rPr>
          <w:rFonts w:ascii="Times New Roman" w:hAnsi="Times New Roman" w:cs="Times New Roman"/>
          <w:color w:val="1A1A1A"/>
          <w:spacing w:val="-2"/>
        </w:rPr>
        <w:t xml:space="preserve">aprobarea </w:t>
      </w:r>
      <w:r w:rsidR="00CF308D">
        <w:rPr>
          <w:rFonts w:ascii="Times New Roman" w:hAnsi="Times New Roman" w:cs="Times New Roman"/>
          <w:color w:val="1A1A1A"/>
          <w:spacing w:val="-2"/>
        </w:rPr>
        <w:t>Declaratiei</w:t>
      </w:r>
      <w:r w:rsidR="00492592" w:rsidRPr="00492592">
        <w:rPr>
          <w:rFonts w:ascii="Times New Roman" w:hAnsi="Times New Roman" w:cs="Times New Roman"/>
          <w:color w:val="1A1A1A"/>
          <w:spacing w:val="-2"/>
        </w:rPr>
        <w:t xml:space="preserve"> de parteneriat dintre Comuna Mociu, Județul Cluj, România și Asociația Uzinaduzina</w:t>
      </w:r>
      <w:r w:rsidR="00492592" w:rsidRPr="00492592">
        <w:rPr>
          <w:rFonts w:ascii="Times New Roman" w:hAnsi="Times New Roman" w:cs="Times New Roman"/>
        </w:rPr>
        <w:t xml:space="preserve"> în vederea derulării în comun a proiectului ”Goana după meteor”</w:t>
      </w:r>
      <w:r w:rsidRPr="00492592">
        <w:rPr>
          <w:rFonts w:ascii="Times New Roman" w:hAnsi="Times New Roman" w:cs="Times New Roman"/>
        </w:rPr>
        <w:t>.</w:t>
      </w:r>
    </w:p>
    <w:p w14:paraId="5C9ADD90" w14:textId="77777777" w:rsidR="00146DED" w:rsidRPr="00492592" w:rsidRDefault="00146DED" w:rsidP="00492592">
      <w:pPr>
        <w:pStyle w:val="BodyText"/>
        <w:spacing w:line="360" w:lineRule="auto"/>
        <w:jc w:val="both"/>
        <w:rPr>
          <w:rFonts w:ascii="Times New Roman" w:hAnsi="Times New Roman" w:cs="Times New Roman"/>
        </w:rPr>
      </w:pPr>
    </w:p>
    <w:p w14:paraId="3C32CED4" w14:textId="67CB7885" w:rsidR="00146DED" w:rsidRPr="00492592" w:rsidRDefault="00146DED" w:rsidP="00492592">
      <w:pPr>
        <w:pStyle w:val="BodyText"/>
        <w:spacing w:line="360" w:lineRule="auto"/>
        <w:jc w:val="center"/>
        <w:rPr>
          <w:rFonts w:ascii="Times New Roman" w:hAnsi="Times New Roman" w:cs="Times New Roman"/>
        </w:rPr>
      </w:pPr>
      <w:r w:rsidRPr="00492592">
        <w:rPr>
          <w:rFonts w:ascii="Times New Roman" w:hAnsi="Times New Roman" w:cs="Times New Roman"/>
        </w:rPr>
        <w:t>Primar</w:t>
      </w:r>
    </w:p>
    <w:p w14:paraId="58C0FA11" w14:textId="4BC62A10" w:rsidR="00146DED" w:rsidRPr="00492592" w:rsidRDefault="00146DED" w:rsidP="00492592">
      <w:pPr>
        <w:pStyle w:val="BodyText"/>
        <w:spacing w:line="360" w:lineRule="auto"/>
        <w:jc w:val="center"/>
        <w:rPr>
          <w:rFonts w:ascii="Times New Roman" w:hAnsi="Times New Roman" w:cs="Times New Roman"/>
        </w:rPr>
      </w:pPr>
      <w:r w:rsidRPr="00492592">
        <w:rPr>
          <w:rFonts w:ascii="Times New Roman" w:hAnsi="Times New Roman" w:cs="Times New Roman"/>
        </w:rPr>
        <w:t>Focșa Vasile</w:t>
      </w:r>
    </w:p>
    <w:sectPr w:rsidR="00146DED" w:rsidRPr="00492592" w:rsidSect="00146DED">
      <w:pgSz w:w="11910" w:h="16840"/>
      <w:pgMar w:top="426" w:right="780" w:bottom="426"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D4669"/>
    <w:multiLevelType w:val="hybridMultilevel"/>
    <w:tmpl w:val="F33626A8"/>
    <w:lvl w:ilvl="0" w:tplc="6CA44D2C">
      <w:numFmt w:val="bullet"/>
      <w:lvlText w:val="-"/>
      <w:lvlJc w:val="left"/>
      <w:pPr>
        <w:ind w:left="237" w:hanging="93"/>
      </w:pPr>
      <w:rPr>
        <w:rFonts w:ascii="Arial" w:eastAsia="Arial" w:hAnsi="Arial" w:cs="Arial" w:hint="default"/>
        <w:spacing w:val="0"/>
        <w:w w:val="103"/>
        <w:lang w:val="ro-RO" w:eastAsia="en-US" w:bidi="ar-SA"/>
      </w:rPr>
    </w:lvl>
    <w:lvl w:ilvl="1" w:tplc="082864D0">
      <w:numFmt w:val="bullet"/>
      <w:lvlText w:val="•"/>
      <w:lvlJc w:val="left"/>
      <w:pPr>
        <w:ind w:left="337" w:hanging="93"/>
      </w:pPr>
      <w:rPr>
        <w:rFonts w:hint="default"/>
        <w:lang w:val="ro-RO" w:eastAsia="en-US" w:bidi="ar-SA"/>
      </w:rPr>
    </w:lvl>
    <w:lvl w:ilvl="2" w:tplc="E96092A8">
      <w:numFmt w:val="bullet"/>
      <w:lvlText w:val="•"/>
      <w:lvlJc w:val="left"/>
      <w:pPr>
        <w:ind w:left="435" w:hanging="93"/>
      </w:pPr>
      <w:rPr>
        <w:rFonts w:hint="default"/>
        <w:lang w:val="ro-RO" w:eastAsia="en-US" w:bidi="ar-SA"/>
      </w:rPr>
    </w:lvl>
    <w:lvl w:ilvl="3" w:tplc="9AC4F28C">
      <w:numFmt w:val="bullet"/>
      <w:lvlText w:val="•"/>
      <w:lvlJc w:val="left"/>
      <w:pPr>
        <w:ind w:left="532" w:hanging="93"/>
      </w:pPr>
      <w:rPr>
        <w:rFonts w:hint="default"/>
        <w:lang w:val="ro-RO" w:eastAsia="en-US" w:bidi="ar-SA"/>
      </w:rPr>
    </w:lvl>
    <w:lvl w:ilvl="4" w:tplc="9A702150">
      <w:numFmt w:val="bullet"/>
      <w:lvlText w:val="•"/>
      <w:lvlJc w:val="left"/>
      <w:pPr>
        <w:ind w:left="630" w:hanging="93"/>
      </w:pPr>
      <w:rPr>
        <w:rFonts w:hint="default"/>
        <w:lang w:val="ro-RO" w:eastAsia="en-US" w:bidi="ar-SA"/>
      </w:rPr>
    </w:lvl>
    <w:lvl w:ilvl="5" w:tplc="3FF85E12">
      <w:numFmt w:val="bullet"/>
      <w:lvlText w:val="•"/>
      <w:lvlJc w:val="left"/>
      <w:pPr>
        <w:ind w:left="728" w:hanging="93"/>
      </w:pPr>
      <w:rPr>
        <w:rFonts w:hint="default"/>
        <w:lang w:val="ro-RO" w:eastAsia="en-US" w:bidi="ar-SA"/>
      </w:rPr>
    </w:lvl>
    <w:lvl w:ilvl="6" w:tplc="6A4A2576">
      <w:numFmt w:val="bullet"/>
      <w:lvlText w:val="•"/>
      <w:lvlJc w:val="left"/>
      <w:pPr>
        <w:ind w:left="825" w:hanging="93"/>
      </w:pPr>
      <w:rPr>
        <w:rFonts w:hint="default"/>
        <w:lang w:val="ro-RO" w:eastAsia="en-US" w:bidi="ar-SA"/>
      </w:rPr>
    </w:lvl>
    <w:lvl w:ilvl="7" w:tplc="872C3634">
      <w:numFmt w:val="bullet"/>
      <w:lvlText w:val="•"/>
      <w:lvlJc w:val="left"/>
      <w:pPr>
        <w:ind w:left="923" w:hanging="93"/>
      </w:pPr>
      <w:rPr>
        <w:rFonts w:hint="default"/>
        <w:lang w:val="ro-RO" w:eastAsia="en-US" w:bidi="ar-SA"/>
      </w:rPr>
    </w:lvl>
    <w:lvl w:ilvl="8" w:tplc="CB12F30E">
      <w:numFmt w:val="bullet"/>
      <w:lvlText w:val="•"/>
      <w:lvlJc w:val="left"/>
      <w:pPr>
        <w:ind w:left="1020" w:hanging="93"/>
      </w:pPr>
      <w:rPr>
        <w:rFonts w:hint="default"/>
        <w:lang w:val="ro-RO" w:eastAsia="en-US" w:bidi="ar-SA"/>
      </w:rPr>
    </w:lvl>
  </w:abstractNum>
  <w:abstractNum w:abstractNumId="1" w15:restartNumberingAfterBreak="0">
    <w:nsid w:val="25A575B4"/>
    <w:multiLevelType w:val="hybridMultilevel"/>
    <w:tmpl w:val="84FEA614"/>
    <w:lvl w:ilvl="0" w:tplc="C186D2A6">
      <w:numFmt w:val="bullet"/>
      <w:lvlText w:val="-"/>
      <w:lvlJc w:val="left"/>
      <w:pPr>
        <w:ind w:left="683" w:hanging="167"/>
      </w:pPr>
      <w:rPr>
        <w:rFonts w:ascii="Arial" w:eastAsia="Arial" w:hAnsi="Arial" w:cs="Arial" w:hint="default"/>
        <w:b w:val="0"/>
        <w:bCs w:val="0"/>
        <w:i w:val="0"/>
        <w:iCs w:val="0"/>
        <w:color w:val="2D2F2F"/>
        <w:spacing w:val="0"/>
        <w:w w:val="98"/>
        <w:sz w:val="24"/>
        <w:szCs w:val="24"/>
        <w:lang w:val="ro-RO" w:eastAsia="en-US" w:bidi="ar-SA"/>
      </w:rPr>
    </w:lvl>
    <w:lvl w:ilvl="1" w:tplc="D876D1BC">
      <w:numFmt w:val="bullet"/>
      <w:lvlText w:val="•"/>
      <w:lvlJc w:val="left"/>
      <w:pPr>
        <w:ind w:left="1602" w:hanging="167"/>
      </w:pPr>
      <w:rPr>
        <w:rFonts w:hint="default"/>
        <w:lang w:val="ro-RO" w:eastAsia="en-US" w:bidi="ar-SA"/>
      </w:rPr>
    </w:lvl>
    <w:lvl w:ilvl="2" w:tplc="D4F66E5A">
      <w:numFmt w:val="bullet"/>
      <w:lvlText w:val="•"/>
      <w:lvlJc w:val="left"/>
      <w:pPr>
        <w:ind w:left="2524" w:hanging="167"/>
      </w:pPr>
      <w:rPr>
        <w:rFonts w:hint="default"/>
        <w:lang w:val="ro-RO" w:eastAsia="en-US" w:bidi="ar-SA"/>
      </w:rPr>
    </w:lvl>
    <w:lvl w:ilvl="3" w:tplc="E59420FE">
      <w:numFmt w:val="bullet"/>
      <w:lvlText w:val="•"/>
      <w:lvlJc w:val="left"/>
      <w:pPr>
        <w:ind w:left="3446" w:hanging="167"/>
      </w:pPr>
      <w:rPr>
        <w:rFonts w:hint="default"/>
        <w:lang w:val="ro-RO" w:eastAsia="en-US" w:bidi="ar-SA"/>
      </w:rPr>
    </w:lvl>
    <w:lvl w:ilvl="4" w:tplc="1D62BF2C">
      <w:numFmt w:val="bullet"/>
      <w:lvlText w:val="•"/>
      <w:lvlJc w:val="left"/>
      <w:pPr>
        <w:ind w:left="4368" w:hanging="167"/>
      </w:pPr>
      <w:rPr>
        <w:rFonts w:hint="default"/>
        <w:lang w:val="ro-RO" w:eastAsia="en-US" w:bidi="ar-SA"/>
      </w:rPr>
    </w:lvl>
    <w:lvl w:ilvl="5" w:tplc="8324634A">
      <w:numFmt w:val="bullet"/>
      <w:lvlText w:val="•"/>
      <w:lvlJc w:val="left"/>
      <w:pPr>
        <w:ind w:left="5290" w:hanging="167"/>
      </w:pPr>
      <w:rPr>
        <w:rFonts w:hint="default"/>
        <w:lang w:val="ro-RO" w:eastAsia="en-US" w:bidi="ar-SA"/>
      </w:rPr>
    </w:lvl>
    <w:lvl w:ilvl="6" w:tplc="9A9CF6AA">
      <w:numFmt w:val="bullet"/>
      <w:lvlText w:val="•"/>
      <w:lvlJc w:val="left"/>
      <w:pPr>
        <w:ind w:left="6212" w:hanging="167"/>
      </w:pPr>
      <w:rPr>
        <w:rFonts w:hint="default"/>
        <w:lang w:val="ro-RO" w:eastAsia="en-US" w:bidi="ar-SA"/>
      </w:rPr>
    </w:lvl>
    <w:lvl w:ilvl="7" w:tplc="984E59C2">
      <w:numFmt w:val="bullet"/>
      <w:lvlText w:val="•"/>
      <w:lvlJc w:val="left"/>
      <w:pPr>
        <w:ind w:left="7135" w:hanging="167"/>
      </w:pPr>
      <w:rPr>
        <w:rFonts w:hint="default"/>
        <w:lang w:val="ro-RO" w:eastAsia="en-US" w:bidi="ar-SA"/>
      </w:rPr>
    </w:lvl>
    <w:lvl w:ilvl="8" w:tplc="F6FE33C0">
      <w:numFmt w:val="bullet"/>
      <w:lvlText w:val="•"/>
      <w:lvlJc w:val="left"/>
      <w:pPr>
        <w:ind w:left="8057" w:hanging="167"/>
      </w:pPr>
      <w:rPr>
        <w:rFonts w:hint="default"/>
        <w:lang w:val="ro-RO" w:eastAsia="en-US" w:bidi="ar-SA"/>
      </w:rPr>
    </w:lvl>
  </w:abstractNum>
  <w:abstractNum w:abstractNumId="2" w15:restartNumberingAfterBreak="0">
    <w:nsid w:val="4BEA0ACF"/>
    <w:multiLevelType w:val="hybridMultilevel"/>
    <w:tmpl w:val="CDCA6718"/>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 w15:restartNumberingAfterBreak="0">
    <w:nsid w:val="71B57309"/>
    <w:multiLevelType w:val="hybridMultilevel"/>
    <w:tmpl w:val="DDA0E56E"/>
    <w:lvl w:ilvl="0" w:tplc="640EE4A2">
      <w:start w:val="1"/>
      <w:numFmt w:val="decimal"/>
      <w:lvlText w:val="(%1)"/>
      <w:lvlJc w:val="left"/>
      <w:pPr>
        <w:ind w:left="735" w:hanging="375"/>
      </w:pPr>
      <w:rPr>
        <w:rFonts w:ascii="Arial" w:hAnsi="Arial" w:cs="Arial" w:hint="default"/>
        <w:i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53487674">
    <w:abstractNumId w:val="0"/>
  </w:num>
  <w:num w:numId="2" w16cid:durableId="1794592325">
    <w:abstractNumId w:val="1"/>
  </w:num>
  <w:num w:numId="3" w16cid:durableId="206993760">
    <w:abstractNumId w:val="2"/>
  </w:num>
  <w:num w:numId="4" w16cid:durableId="1997148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6B"/>
    <w:rsid w:val="000038FD"/>
    <w:rsid w:val="000304FF"/>
    <w:rsid w:val="000E0690"/>
    <w:rsid w:val="00146DED"/>
    <w:rsid w:val="0018767A"/>
    <w:rsid w:val="001B3BBC"/>
    <w:rsid w:val="00244373"/>
    <w:rsid w:val="002F2A56"/>
    <w:rsid w:val="00362B1F"/>
    <w:rsid w:val="003A68AC"/>
    <w:rsid w:val="00486C55"/>
    <w:rsid w:val="00492592"/>
    <w:rsid w:val="005E3069"/>
    <w:rsid w:val="00632687"/>
    <w:rsid w:val="00634931"/>
    <w:rsid w:val="00693509"/>
    <w:rsid w:val="00712347"/>
    <w:rsid w:val="007A684A"/>
    <w:rsid w:val="00886015"/>
    <w:rsid w:val="00A160FB"/>
    <w:rsid w:val="00A41D17"/>
    <w:rsid w:val="00AF6B9E"/>
    <w:rsid w:val="00C24C22"/>
    <w:rsid w:val="00CF308D"/>
    <w:rsid w:val="00E171F3"/>
    <w:rsid w:val="00E9586B"/>
    <w:rsid w:val="00EA15FC"/>
    <w:rsid w:val="00EC76DA"/>
    <w:rsid w:val="00F12B36"/>
    <w:rsid w:val="00F22084"/>
    <w:rsid w:val="00FC4ED4"/>
    <w:rsid w:val="00FF53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618F"/>
  <w15:docId w15:val="{9B13D8CA-9972-45B1-BBA8-7C5C2A05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76" w:right="113" w:firstLine="1"/>
      <w:jc w:val="both"/>
    </w:pPr>
  </w:style>
  <w:style w:type="paragraph" w:customStyle="1" w:styleId="TableParagraph">
    <w:name w:val="Table Paragraph"/>
    <w:basedOn w:val="Normal"/>
    <w:uiPriority w:val="1"/>
    <w:qFormat/>
    <w:pPr>
      <w:spacing w:line="163" w:lineRule="exact"/>
    </w:pPr>
  </w:style>
  <w:style w:type="paragraph" w:customStyle="1" w:styleId="paragraph">
    <w:name w:val="paragraph"/>
    <w:basedOn w:val="Normal"/>
    <w:rsid w:val="005E3069"/>
    <w:pPr>
      <w:widowControl/>
      <w:autoSpaceDE/>
      <w:autoSpaceDN/>
      <w:spacing w:before="100" w:beforeAutospacing="1" w:after="100" w:afterAutospacing="1"/>
    </w:pPr>
    <w:rPr>
      <w:rFonts w:ascii="Times New Roman" w:eastAsia="Times New Roman" w:hAnsi="Times New Roman" w:cs="Times New Roman"/>
      <w:sz w:val="24"/>
      <w:szCs w:val="24"/>
      <w:lang w:eastAsia="ro-RO"/>
    </w:rPr>
  </w:style>
  <w:style w:type="character" w:customStyle="1" w:styleId="normaltextrun">
    <w:name w:val="normaltextrun"/>
    <w:basedOn w:val="DefaultParagraphFont"/>
    <w:rsid w:val="005E3069"/>
  </w:style>
  <w:style w:type="character" w:customStyle="1" w:styleId="eop">
    <w:name w:val="eop"/>
    <w:basedOn w:val="DefaultParagraphFont"/>
    <w:rsid w:val="005E3069"/>
  </w:style>
  <w:style w:type="paragraph" w:customStyle="1" w:styleId="Default">
    <w:name w:val="Default"/>
    <w:rsid w:val="00FC4ED4"/>
    <w:pPr>
      <w:widowControl/>
      <w:adjustRightInd w:val="0"/>
    </w:pPr>
    <w:rPr>
      <w:rFonts w:ascii="Times New Roman" w:hAnsi="Times New Roman" w:cs="Times New Roman"/>
      <w:color w:val="000000"/>
      <w:sz w:val="24"/>
      <w:szCs w:val="24"/>
      <w:lang w:val="ro-RO"/>
    </w:rPr>
  </w:style>
  <w:style w:type="character" w:customStyle="1" w:styleId="salnbdy">
    <w:name w:val="s_aln_bdy"/>
    <w:basedOn w:val="DefaultParagraphFont"/>
    <w:rsid w:val="007A684A"/>
  </w:style>
  <w:style w:type="character" w:customStyle="1" w:styleId="saln">
    <w:name w:val="s_aln"/>
    <w:basedOn w:val="DefaultParagraphFont"/>
    <w:rsid w:val="007A684A"/>
  </w:style>
  <w:style w:type="character" w:customStyle="1" w:styleId="salnttl">
    <w:name w:val="s_aln_ttl"/>
    <w:basedOn w:val="DefaultParagraphFont"/>
    <w:rsid w:val="007A684A"/>
  </w:style>
  <w:style w:type="character" w:customStyle="1" w:styleId="slgi">
    <w:name w:val="s_lgi"/>
    <w:basedOn w:val="DefaultParagraphFont"/>
    <w:rsid w:val="007A684A"/>
  </w:style>
  <w:style w:type="character" w:customStyle="1" w:styleId="slit">
    <w:name w:val="s_lit"/>
    <w:basedOn w:val="DefaultParagraphFont"/>
    <w:rsid w:val="00146DED"/>
  </w:style>
  <w:style w:type="character" w:customStyle="1" w:styleId="slitttl">
    <w:name w:val="s_lit_ttl"/>
    <w:basedOn w:val="DefaultParagraphFont"/>
    <w:rsid w:val="00146DED"/>
  </w:style>
  <w:style w:type="character" w:customStyle="1" w:styleId="slitbdy">
    <w:name w:val="s_lit_bdy"/>
    <w:basedOn w:val="DefaultParagraphFont"/>
    <w:rsid w:val="00146DED"/>
  </w:style>
  <w:style w:type="character" w:customStyle="1" w:styleId="spar">
    <w:name w:val="s_par"/>
    <w:basedOn w:val="DefaultParagraphFont"/>
    <w:rsid w:val="0049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44109">
      <w:bodyDiv w:val="1"/>
      <w:marLeft w:val="0"/>
      <w:marRight w:val="0"/>
      <w:marTop w:val="0"/>
      <w:marBottom w:val="0"/>
      <w:divBdr>
        <w:top w:val="none" w:sz="0" w:space="0" w:color="auto"/>
        <w:left w:val="none" w:sz="0" w:space="0" w:color="auto"/>
        <w:bottom w:val="none" w:sz="0" w:space="0" w:color="auto"/>
        <w:right w:val="none" w:sz="0" w:space="0" w:color="auto"/>
      </w:divBdr>
      <w:divsChild>
        <w:div w:id="20425877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mariamoc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tuluc calin</dc:creator>
  <cp:lastModifiedBy>Primaria Mociu</cp:lastModifiedBy>
  <cp:revision>11</cp:revision>
  <dcterms:created xsi:type="dcterms:W3CDTF">2025-04-01T08:45:00Z</dcterms:created>
  <dcterms:modified xsi:type="dcterms:W3CDTF">2025-04-08T10:49:00Z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Canon MF620C Series</vt:lpwstr>
  </property>
  <property fmtid="{D5CDD505-2E9C-101B-9397-08002B2CF9AE}" pid="4" name="Producer">
    <vt:lpwstr>Adobe PSL 1.4e for Canon</vt:lpwstr>
  </property>
  <property fmtid="{D5CDD505-2E9C-101B-9397-08002B2CF9AE}" pid="5" name="LastSaved">
    <vt:filetime>2020-11-06T00:00:00Z</vt:filetime>
  </property>
</Properties>
</file>