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1715" w14:textId="77777777" w:rsidR="009F7C4B" w:rsidRDefault="009F7C4B" w:rsidP="009F7C4B">
      <w:pPr>
        <w:rPr>
          <w:sz w:val="36"/>
          <w:szCs w:val="36"/>
        </w:rPr>
      </w:pPr>
    </w:p>
    <w:p w14:paraId="1B5B5646" w14:textId="77777777" w:rsidR="009F7C4B" w:rsidRDefault="009F7C4B" w:rsidP="009F7C4B">
      <w:pPr>
        <w:rPr>
          <w:sz w:val="28"/>
          <w:szCs w:val="28"/>
        </w:rPr>
      </w:pPr>
    </w:p>
    <w:tbl>
      <w:tblPr>
        <w:tblW w:w="7436" w:type="dxa"/>
        <w:tblInd w:w="952" w:type="dxa"/>
        <w:tblBorders>
          <w:bottom w:val="single" w:sz="4" w:space="0" w:color="auto"/>
        </w:tblBorders>
        <w:tblLook w:val="04A0" w:firstRow="1" w:lastRow="0" w:firstColumn="1" w:lastColumn="0" w:noHBand="0" w:noVBand="1"/>
      </w:tblPr>
      <w:tblGrid>
        <w:gridCol w:w="1146"/>
        <w:gridCol w:w="6290"/>
      </w:tblGrid>
      <w:tr w:rsidR="009F7C4B" w14:paraId="450E5551" w14:textId="77777777" w:rsidTr="00F85754">
        <w:trPr>
          <w:trHeight w:val="1260"/>
        </w:trPr>
        <w:tc>
          <w:tcPr>
            <w:tcW w:w="1144" w:type="dxa"/>
            <w:tcBorders>
              <w:top w:val="nil"/>
              <w:left w:val="nil"/>
              <w:bottom w:val="single" w:sz="4" w:space="0" w:color="auto"/>
              <w:right w:val="nil"/>
            </w:tcBorders>
            <w:hideMark/>
          </w:tcPr>
          <w:p w14:paraId="1A098683" w14:textId="77777777" w:rsidR="009F7C4B" w:rsidRDefault="009F7C4B" w:rsidP="00F85754">
            <w:pPr>
              <w:pStyle w:val="Title"/>
              <w:jc w:val="left"/>
              <w:rPr>
                <w:rFonts w:ascii="Times New Roman" w:hAnsi="Times New Roman"/>
                <w:szCs w:val="28"/>
                <w:lang w:eastAsia="ro-RO"/>
              </w:rPr>
            </w:pPr>
            <w:r>
              <w:rPr>
                <w:noProof/>
                <w:lang w:val="en-US"/>
              </w:rPr>
              <w:drawing>
                <wp:anchor distT="0" distB="0" distL="114300" distR="114300" simplePos="0" relativeHeight="251659264" behindDoc="0" locked="0" layoutInCell="1" allowOverlap="1" wp14:anchorId="541847C9" wp14:editId="4286CD3A">
                  <wp:simplePos x="0" y="0"/>
                  <wp:positionH relativeFrom="column">
                    <wp:posOffset>81280</wp:posOffset>
                  </wp:positionH>
                  <wp:positionV relativeFrom="paragraph">
                    <wp:posOffset>-1270</wp:posOffset>
                  </wp:positionV>
                  <wp:extent cx="589280" cy="800100"/>
                  <wp:effectExtent l="0" t="0" r="1270" b="0"/>
                  <wp:wrapTopAndBottom/>
                  <wp:docPr id="3" name="Picture 3" descr="stema pentru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pentru word"/>
                          <pic:cNvPicPr>
                            <a:picLocks noChangeAspect="1" noChangeArrowheads="1"/>
                          </pic:cNvPicPr>
                        </pic:nvPicPr>
                        <pic:blipFill>
                          <a:blip r:embed="rId5" cstate="print">
                            <a:lum bright="-12000" contrast="12000"/>
                            <a:extLst>
                              <a:ext uri="{28A0092B-C50C-407E-A947-70E740481C1C}">
                                <a14:useLocalDpi xmlns:a14="http://schemas.microsoft.com/office/drawing/2010/main" val="0"/>
                              </a:ext>
                            </a:extLst>
                          </a:blip>
                          <a:srcRect t="734"/>
                          <a:stretch>
                            <a:fillRect/>
                          </a:stretch>
                        </pic:blipFill>
                        <pic:spPr bwMode="auto">
                          <a:xfrm>
                            <a:off x="0" y="0"/>
                            <a:ext cx="5892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92" w:type="dxa"/>
            <w:tcBorders>
              <w:top w:val="nil"/>
              <w:left w:val="nil"/>
              <w:bottom w:val="single" w:sz="4" w:space="0" w:color="auto"/>
              <w:right w:val="nil"/>
            </w:tcBorders>
            <w:hideMark/>
          </w:tcPr>
          <w:p w14:paraId="7A7A0336" w14:textId="77777777" w:rsidR="009F7C4B" w:rsidRPr="00082E94" w:rsidRDefault="009F7C4B" w:rsidP="00F85754">
            <w:pPr>
              <w:pStyle w:val="Title"/>
              <w:rPr>
                <w:rFonts w:ascii="Times New Roman" w:hAnsi="Times New Roman"/>
                <w:color w:val="0000FF"/>
                <w:szCs w:val="28"/>
                <w:lang w:val="pt-BR" w:eastAsia="ro-RO"/>
              </w:rPr>
            </w:pPr>
            <w:r w:rsidRPr="00082E94">
              <w:rPr>
                <w:rFonts w:ascii="Times New Roman" w:hAnsi="Times New Roman"/>
                <w:color w:val="0000FF"/>
                <w:szCs w:val="28"/>
                <w:lang w:val="pt-BR"/>
              </w:rPr>
              <w:t>ROMÂNIA</w:t>
            </w:r>
          </w:p>
          <w:p w14:paraId="35DA3497" w14:textId="77777777" w:rsidR="009F7C4B" w:rsidRPr="00082E94" w:rsidRDefault="009F7C4B" w:rsidP="00F85754">
            <w:pPr>
              <w:pStyle w:val="Title"/>
              <w:rPr>
                <w:rFonts w:ascii="Times New Roman" w:hAnsi="Times New Roman"/>
                <w:color w:val="0000FF"/>
                <w:szCs w:val="28"/>
                <w:lang w:val="pt-BR"/>
              </w:rPr>
            </w:pPr>
            <w:r w:rsidRPr="00082E94">
              <w:rPr>
                <w:rFonts w:ascii="Times New Roman" w:hAnsi="Times New Roman"/>
                <w:color w:val="0000FF"/>
                <w:szCs w:val="28"/>
                <w:lang w:val="pt-BR"/>
              </w:rPr>
              <w:t>JUDEŢUL CLUJ</w:t>
            </w:r>
          </w:p>
          <w:p w14:paraId="0F205602" w14:textId="77777777" w:rsidR="009F7C4B" w:rsidRPr="00082E94" w:rsidRDefault="009F7C4B" w:rsidP="00F85754">
            <w:pPr>
              <w:pStyle w:val="Title"/>
              <w:rPr>
                <w:rFonts w:ascii="Times New Roman" w:hAnsi="Times New Roman"/>
                <w:color w:val="0000FF"/>
                <w:szCs w:val="28"/>
                <w:lang w:val="pt-BR"/>
              </w:rPr>
            </w:pPr>
            <w:r w:rsidRPr="00082E94">
              <w:rPr>
                <w:rFonts w:ascii="Times New Roman" w:hAnsi="Times New Roman"/>
                <w:color w:val="0000FF"/>
                <w:szCs w:val="28"/>
                <w:lang w:val="pt-BR"/>
              </w:rPr>
              <w:t>PRIMĂRIA COMUNEI MOCIU</w:t>
            </w:r>
          </w:p>
          <w:p w14:paraId="66903356" w14:textId="77777777" w:rsidR="009F7C4B" w:rsidRDefault="009F7C4B" w:rsidP="00F85754">
            <w:pPr>
              <w:pStyle w:val="Title"/>
              <w:rPr>
                <w:rFonts w:ascii="Times New Roman" w:hAnsi="Times New Roman"/>
                <w:szCs w:val="28"/>
                <w:lang w:val="en-US" w:eastAsia="ro-RO"/>
              </w:rPr>
            </w:pPr>
            <w:r>
              <w:rPr>
                <w:rFonts w:ascii="Times New Roman" w:hAnsi="Times New Roman"/>
                <w:color w:val="0000FF"/>
                <w:szCs w:val="28"/>
                <w:lang w:val="en-US"/>
              </w:rPr>
              <w:t>407420- MOCIU nr. 72, Tel/fax 0264/235.235</w:t>
            </w:r>
          </w:p>
        </w:tc>
      </w:tr>
    </w:tbl>
    <w:p w14:paraId="51EBCD8E" w14:textId="0700A08B" w:rsidR="009F7C4B" w:rsidRDefault="009F7C4B" w:rsidP="009F7C4B">
      <w:pPr>
        <w:rPr>
          <w:b/>
          <w:sz w:val="28"/>
          <w:szCs w:val="28"/>
        </w:rPr>
      </w:pPr>
      <w:r>
        <w:rPr>
          <w:color w:val="484848"/>
          <w:sz w:val="28"/>
          <w:szCs w:val="28"/>
        </w:rPr>
        <w:t> </w:t>
      </w:r>
      <w:r>
        <w:tab/>
      </w:r>
      <w:r w:rsidR="00C70732">
        <w:rPr>
          <w:b/>
          <w:sz w:val="28"/>
          <w:szCs w:val="28"/>
        </w:rPr>
        <w:t>Nr.</w:t>
      </w:r>
      <w:r w:rsidR="00477611">
        <w:rPr>
          <w:b/>
          <w:sz w:val="28"/>
          <w:szCs w:val="28"/>
        </w:rPr>
        <w:t xml:space="preserve"> 10 </w:t>
      </w:r>
      <w:r w:rsidR="00C70732">
        <w:rPr>
          <w:b/>
          <w:sz w:val="28"/>
          <w:szCs w:val="28"/>
        </w:rPr>
        <w:t xml:space="preserve">din </w:t>
      </w:r>
      <w:r w:rsidR="00477611">
        <w:rPr>
          <w:b/>
          <w:sz w:val="28"/>
          <w:szCs w:val="28"/>
        </w:rPr>
        <w:t>13.01.</w:t>
      </w:r>
      <w:r w:rsidR="00C70732">
        <w:rPr>
          <w:b/>
          <w:sz w:val="28"/>
          <w:szCs w:val="28"/>
        </w:rPr>
        <w:t>2025</w:t>
      </w:r>
    </w:p>
    <w:p w14:paraId="5E39A537" w14:textId="77777777" w:rsidR="009F7C4B" w:rsidRPr="0071614D" w:rsidRDefault="009F7C4B" w:rsidP="009F7C4B">
      <w:pPr>
        <w:rPr>
          <w:b/>
          <w:sz w:val="28"/>
          <w:szCs w:val="28"/>
        </w:rPr>
      </w:pPr>
    </w:p>
    <w:p w14:paraId="648406A5" w14:textId="77777777" w:rsidR="009F7C4B" w:rsidRDefault="009F7C4B" w:rsidP="009F7C4B">
      <w:pPr>
        <w:jc w:val="center"/>
        <w:rPr>
          <w:b/>
          <w:i/>
          <w:sz w:val="28"/>
          <w:szCs w:val="28"/>
        </w:rPr>
      </w:pPr>
      <w:r>
        <w:rPr>
          <w:b/>
          <w:bCs/>
          <w:color w:val="484848"/>
          <w:sz w:val="28"/>
          <w:szCs w:val="28"/>
        </w:rPr>
        <w:t>REFERAT  DE  APROBARE</w:t>
      </w:r>
      <w:r>
        <w:rPr>
          <w:b/>
          <w:bCs/>
          <w:color w:val="484848"/>
          <w:sz w:val="28"/>
          <w:szCs w:val="28"/>
        </w:rPr>
        <w:br/>
      </w:r>
      <w:r>
        <w:rPr>
          <w:b/>
          <w:bCs/>
          <w:i/>
          <w:color w:val="484848"/>
          <w:sz w:val="28"/>
          <w:szCs w:val="28"/>
        </w:rPr>
        <w:t xml:space="preserve">a Proiectului de hotărâre </w:t>
      </w:r>
      <w:r>
        <w:rPr>
          <w:b/>
          <w:i/>
          <w:sz w:val="28"/>
          <w:szCs w:val="28"/>
        </w:rPr>
        <w:t>privind aprobarea planului de acţiuni şi de lucră</w:t>
      </w:r>
      <w:r w:rsidR="00C70732">
        <w:rPr>
          <w:b/>
          <w:i/>
          <w:sz w:val="28"/>
          <w:szCs w:val="28"/>
        </w:rPr>
        <w:t>ri de interes local pe anul 2025</w:t>
      </w:r>
      <w:r>
        <w:rPr>
          <w:b/>
          <w:i/>
          <w:sz w:val="28"/>
          <w:szCs w:val="28"/>
        </w:rPr>
        <w:t xml:space="preserve">  în conformitate cu prevederile Legii nr. 292/2011  privind  Venitul  Minim  de  Incluziune</w:t>
      </w:r>
    </w:p>
    <w:p w14:paraId="37FFD5B6" w14:textId="77777777" w:rsidR="009F7C4B" w:rsidRDefault="009F7C4B" w:rsidP="009F7C4B">
      <w:pPr>
        <w:shd w:val="clear" w:color="auto" w:fill="FFFFFF"/>
        <w:overflowPunct/>
        <w:autoSpaceDE/>
        <w:adjustRightInd/>
        <w:spacing w:before="100" w:beforeAutospacing="1" w:after="100" w:afterAutospacing="1" w:line="210" w:lineRule="atLeast"/>
        <w:jc w:val="center"/>
        <w:rPr>
          <w:color w:val="484848"/>
          <w:sz w:val="28"/>
          <w:szCs w:val="28"/>
        </w:rPr>
      </w:pPr>
    </w:p>
    <w:p w14:paraId="6CB684ED" w14:textId="77777777" w:rsidR="009F7C4B" w:rsidRPr="00F26987" w:rsidRDefault="009F7C4B" w:rsidP="009F7C4B">
      <w:pPr>
        <w:jc w:val="both"/>
        <w:rPr>
          <w:b/>
          <w:i/>
          <w:sz w:val="28"/>
          <w:szCs w:val="28"/>
        </w:rPr>
      </w:pPr>
      <w:r>
        <w:rPr>
          <w:b/>
          <w:color w:val="484848"/>
          <w:sz w:val="28"/>
          <w:szCs w:val="28"/>
        </w:rPr>
        <w:t>Având în vedere prevederile Legii</w:t>
      </w:r>
      <w:r>
        <w:rPr>
          <w:color w:val="484848"/>
          <w:sz w:val="28"/>
          <w:szCs w:val="28"/>
        </w:rPr>
        <w:t xml:space="preserve"> </w:t>
      </w:r>
      <w:r>
        <w:rPr>
          <w:sz w:val="28"/>
          <w:szCs w:val="28"/>
        </w:rPr>
        <w:t xml:space="preserve"> nr. </w:t>
      </w:r>
      <w:r>
        <w:rPr>
          <w:b/>
          <w:i/>
          <w:sz w:val="28"/>
          <w:szCs w:val="28"/>
        </w:rPr>
        <w:t>292/2011  privind  Venitul  Minim  de Incluziune,</w:t>
      </w:r>
    </w:p>
    <w:p w14:paraId="311661D3" w14:textId="77777777" w:rsidR="009F7C4B" w:rsidRDefault="009F7C4B" w:rsidP="009F7C4B">
      <w:pPr>
        <w:ind w:firstLine="720"/>
        <w:jc w:val="both"/>
        <w:rPr>
          <w:sz w:val="28"/>
          <w:szCs w:val="28"/>
        </w:rPr>
      </w:pPr>
      <w:r>
        <w:rPr>
          <w:sz w:val="28"/>
          <w:szCs w:val="28"/>
        </w:rPr>
        <w:t>In  temeiul  prevederilor  art.196,alin.(1), lit. a din  OUG 57/2019 privind  codul  administrativ;</w:t>
      </w:r>
    </w:p>
    <w:p w14:paraId="42B39A84" w14:textId="77777777" w:rsidR="009F7C4B" w:rsidRDefault="009F7C4B" w:rsidP="009F7C4B">
      <w:pPr>
        <w:rPr>
          <w:sz w:val="28"/>
          <w:szCs w:val="28"/>
          <w:lang w:val="en-US"/>
        </w:rPr>
      </w:pPr>
      <w:r>
        <w:rPr>
          <w:b/>
        </w:rPr>
        <w:t xml:space="preserve">             </w:t>
      </w:r>
    </w:p>
    <w:p w14:paraId="7F3BA300" w14:textId="77777777" w:rsidR="009F7C4B" w:rsidRDefault="009F7C4B" w:rsidP="009F7C4B">
      <w:pPr>
        <w:shd w:val="clear" w:color="auto" w:fill="FFFFFF"/>
        <w:overflowPunct/>
        <w:autoSpaceDE/>
        <w:adjustRightInd/>
        <w:spacing w:before="100" w:beforeAutospacing="1" w:after="100" w:afterAutospacing="1" w:line="210" w:lineRule="atLeast"/>
        <w:jc w:val="center"/>
        <w:rPr>
          <w:color w:val="484848"/>
          <w:sz w:val="28"/>
          <w:szCs w:val="28"/>
        </w:rPr>
      </w:pPr>
      <w:r>
        <w:rPr>
          <w:b/>
          <w:bCs/>
          <w:color w:val="484848"/>
          <w:sz w:val="28"/>
          <w:szCs w:val="28"/>
        </w:rPr>
        <w:t>I N I Ţ I E Z</w:t>
      </w:r>
    </w:p>
    <w:p w14:paraId="2DE92A2B" w14:textId="77777777" w:rsidR="009F7C4B" w:rsidRDefault="009F7C4B" w:rsidP="009F7C4B">
      <w:pPr>
        <w:shd w:val="clear" w:color="auto" w:fill="FFFFFF"/>
        <w:overflowPunct/>
        <w:autoSpaceDE/>
        <w:adjustRightInd/>
        <w:spacing w:before="100" w:beforeAutospacing="1" w:after="100" w:afterAutospacing="1" w:line="210" w:lineRule="atLeast"/>
        <w:jc w:val="center"/>
        <w:rPr>
          <w:color w:val="484848"/>
          <w:sz w:val="28"/>
          <w:szCs w:val="28"/>
        </w:rPr>
      </w:pPr>
      <w:r>
        <w:rPr>
          <w:color w:val="484848"/>
          <w:sz w:val="28"/>
          <w:szCs w:val="28"/>
        </w:rPr>
        <w:t> </w:t>
      </w:r>
    </w:p>
    <w:p w14:paraId="65036E23" w14:textId="77777777" w:rsidR="009F7C4B" w:rsidRPr="00F26987" w:rsidRDefault="009F7C4B" w:rsidP="009F7C4B">
      <w:pPr>
        <w:jc w:val="both"/>
        <w:rPr>
          <w:b/>
          <w:i/>
          <w:sz w:val="28"/>
          <w:szCs w:val="28"/>
        </w:rPr>
      </w:pPr>
      <w:r>
        <w:rPr>
          <w:color w:val="484848"/>
          <w:sz w:val="28"/>
          <w:szCs w:val="28"/>
        </w:rPr>
        <w:t xml:space="preserve">Proiectul de hotărâre  </w:t>
      </w:r>
      <w:r>
        <w:rPr>
          <w:sz w:val="28"/>
          <w:szCs w:val="28"/>
        </w:rPr>
        <w:t>privind aprobarea planului de actiuni şi de lucră</w:t>
      </w:r>
      <w:r w:rsidR="00C70732">
        <w:rPr>
          <w:sz w:val="28"/>
          <w:szCs w:val="28"/>
        </w:rPr>
        <w:t>ri de interes local pe anul 2025</w:t>
      </w:r>
      <w:r>
        <w:rPr>
          <w:sz w:val="28"/>
          <w:szCs w:val="28"/>
        </w:rPr>
        <w:t xml:space="preserve"> în conformitate cu prevederile Legii nr. </w:t>
      </w:r>
      <w:r>
        <w:rPr>
          <w:b/>
          <w:i/>
          <w:sz w:val="28"/>
          <w:szCs w:val="28"/>
        </w:rPr>
        <w:t>292/2011  privind  Venitul  Minim  de Incluziune,</w:t>
      </w:r>
      <w:r>
        <w:rPr>
          <w:sz w:val="28"/>
          <w:szCs w:val="28"/>
        </w:rPr>
        <w:t xml:space="preserve">  şi în conformitate cu anexa prezentată la proiect.</w:t>
      </w:r>
    </w:p>
    <w:p w14:paraId="4FA52F99" w14:textId="77777777" w:rsidR="009F7C4B" w:rsidRDefault="009F7C4B" w:rsidP="009F7C4B">
      <w:pPr>
        <w:shd w:val="clear" w:color="auto" w:fill="FFFFFF"/>
        <w:overflowPunct/>
        <w:autoSpaceDE/>
        <w:adjustRightInd/>
        <w:spacing w:before="100" w:beforeAutospacing="1" w:after="100" w:afterAutospacing="1" w:line="210" w:lineRule="atLeast"/>
        <w:jc w:val="both"/>
        <w:rPr>
          <w:color w:val="484848"/>
          <w:sz w:val="28"/>
          <w:szCs w:val="28"/>
        </w:rPr>
      </w:pPr>
    </w:p>
    <w:p w14:paraId="0F1FD63A" w14:textId="77777777" w:rsidR="009F7C4B" w:rsidRDefault="009F7C4B" w:rsidP="009F7C4B">
      <w:pPr>
        <w:shd w:val="clear" w:color="auto" w:fill="FFFFFF"/>
        <w:overflowPunct/>
        <w:autoSpaceDE/>
        <w:adjustRightInd/>
        <w:spacing w:before="100" w:beforeAutospacing="1" w:after="100" w:afterAutospacing="1" w:line="210" w:lineRule="atLeast"/>
        <w:jc w:val="both"/>
        <w:rPr>
          <w:color w:val="484848"/>
          <w:sz w:val="28"/>
          <w:szCs w:val="28"/>
        </w:rPr>
      </w:pPr>
      <w:r>
        <w:rPr>
          <w:color w:val="484848"/>
          <w:sz w:val="28"/>
          <w:szCs w:val="28"/>
        </w:rPr>
        <w:tab/>
      </w:r>
      <w:r>
        <w:rPr>
          <w:color w:val="484848"/>
          <w:sz w:val="28"/>
          <w:szCs w:val="28"/>
        </w:rPr>
        <w:tab/>
      </w:r>
      <w:r>
        <w:rPr>
          <w:color w:val="484848"/>
          <w:sz w:val="28"/>
          <w:szCs w:val="28"/>
        </w:rPr>
        <w:tab/>
      </w:r>
      <w:r>
        <w:rPr>
          <w:color w:val="484848"/>
          <w:sz w:val="28"/>
          <w:szCs w:val="28"/>
        </w:rPr>
        <w:tab/>
      </w:r>
      <w:r>
        <w:rPr>
          <w:color w:val="484848"/>
          <w:sz w:val="28"/>
          <w:szCs w:val="28"/>
        </w:rPr>
        <w:tab/>
      </w:r>
      <w:r>
        <w:rPr>
          <w:color w:val="484848"/>
          <w:sz w:val="28"/>
          <w:szCs w:val="28"/>
        </w:rPr>
        <w:tab/>
      </w:r>
      <w:r>
        <w:rPr>
          <w:color w:val="484848"/>
          <w:sz w:val="28"/>
          <w:szCs w:val="28"/>
        </w:rPr>
        <w:tab/>
      </w:r>
      <w:r>
        <w:rPr>
          <w:color w:val="484848"/>
          <w:sz w:val="28"/>
          <w:szCs w:val="28"/>
        </w:rPr>
        <w:tab/>
      </w:r>
      <w:r>
        <w:rPr>
          <w:color w:val="484848"/>
          <w:sz w:val="28"/>
          <w:szCs w:val="28"/>
        </w:rPr>
        <w:tab/>
        <w:t>Primar</w:t>
      </w:r>
    </w:p>
    <w:p w14:paraId="536A3A26" w14:textId="77777777" w:rsidR="009F7C4B" w:rsidRPr="00ED2DBA" w:rsidRDefault="009F7C4B" w:rsidP="009F7C4B">
      <w:pPr>
        <w:shd w:val="clear" w:color="auto" w:fill="FFFFFF"/>
        <w:overflowPunct/>
        <w:autoSpaceDE/>
        <w:adjustRightInd/>
        <w:spacing w:before="100" w:beforeAutospacing="1" w:after="100" w:afterAutospacing="1" w:line="210" w:lineRule="atLeast"/>
        <w:jc w:val="both"/>
        <w:rPr>
          <w:color w:val="484848"/>
          <w:sz w:val="28"/>
          <w:szCs w:val="28"/>
        </w:rPr>
      </w:pPr>
      <w:r>
        <w:rPr>
          <w:color w:val="484848"/>
          <w:sz w:val="28"/>
          <w:szCs w:val="28"/>
        </w:rPr>
        <w:t xml:space="preserve">                                                                                     FOCŞA  VASILE </w:t>
      </w:r>
    </w:p>
    <w:p w14:paraId="2D459DCC" w14:textId="77777777" w:rsidR="009F7C4B" w:rsidRDefault="009F7C4B" w:rsidP="009F7C4B">
      <w:pPr>
        <w:shd w:val="clear" w:color="auto" w:fill="FFFFFF"/>
        <w:overflowPunct/>
        <w:autoSpaceDE/>
        <w:adjustRightInd/>
        <w:spacing w:before="100" w:beforeAutospacing="1" w:after="100" w:afterAutospacing="1" w:line="210" w:lineRule="atLeast"/>
        <w:jc w:val="both"/>
        <w:rPr>
          <w:color w:val="484848"/>
          <w:sz w:val="28"/>
          <w:szCs w:val="28"/>
        </w:rPr>
      </w:pPr>
    </w:p>
    <w:p w14:paraId="62C3545A" w14:textId="77777777" w:rsidR="009F7C4B" w:rsidRDefault="009F7C4B" w:rsidP="009F7C4B">
      <w:pPr>
        <w:shd w:val="clear" w:color="auto" w:fill="FFFFFF"/>
        <w:overflowPunct/>
        <w:autoSpaceDE/>
        <w:adjustRightInd/>
        <w:spacing w:before="100" w:beforeAutospacing="1" w:after="100" w:afterAutospacing="1" w:line="210" w:lineRule="atLeast"/>
        <w:jc w:val="both"/>
        <w:rPr>
          <w:color w:val="484848"/>
          <w:sz w:val="28"/>
          <w:szCs w:val="28"/>
        </w:rPr>
      </w:pPr>
    </w:p>
    <w:p w14:paraId="7A87F834" w14:textId="77777777" w:rsidR="009F7C4B" w:rsidRDefault="009F7C4B" w:rsidP="009F7C4B">
      <w:pPr>
        <w:shd w:val="clear" w:color="auto" w:fill="FFFFFF"/>
        <w:overflowPunct/>
        <w:autoSpaceDE/>
        <w:adjustRightInd/>
        <w:spacing w:before="100" w:beforeAutospacing="1" w:after="100" w:afterAutospacing="1" w:line="210" w:lineRule="atLeast"/>
        <w:jc w:val="both"/>
        <w:rPr>
          <w:color w:val="484848"/>
          <w:sz w:val="28"/>
          <w:szCs w:val="28"/>
        </w:rPr>
      </w:pPr>
    </w:p>
    <w:p w14:paraId="4D49D83A" w14:textId="77777777" w:rsidR="009F7C4B" w:rsidRDefault="009F7C4B" w:rsidP="009F7C4B">
      <w:pPr>
        <w:shd w:val="clear" w:color="auto" w:fill="FFFFFF"/>
        <w:overflowPunct/>
        <w:autoSpaceDE/>
        <w:adjustRightInd/>
        <w:spacing w:before="100" w:beforeAutospacing="1" w:after="100" w:afterAutospacing="1" w:line="210" w:lineRule="atLeast"/>
        <w:jc w:val="both"/>
        <w:rPr>
          <w:color w:val="484848"/>
          <w:sz w:val="28"/>
          <w:szCs w:val="28"/>
        </w:rPr>
      </w:pPr>
    </w:p>
    <w:tbl>
      <w:tblPr>
        <w:tblW w:w="7436" w:type="dxa"/>
        <w:tblInd w:w="952" w:type="dxa"/>
        <w:tblBorders>
          <w:bottom w:val="single" w:sz="4" w:space="0" w:color="auto"/>
        </w:tblBorders>
        <w:tblLook w:val="04A0" w:firstRow="1" w:lastRow="0" w:firstColumn="1" w:lastColumn="0" w:noHBand="0" w:noVBand="1"/>
      </w:tblPr>
      <w:tblGrid>
        <w:gridCol w:w="1146"/>
        <w:gridCol w:w="6290"/>
      </w:tblGrid>
      <w:tr w:rsidR="009F7C4B" w14:paraId="3983DD4E" w14:textId="77777777" w:rsidTr="00F85754">
        <w:trPr>
          <w:trHeight w:val="1260"/>
        </w:trPr>
        <w:tc>
          <w:tcPr>
            <w:tcW w:w="1144" w:type="dxa"/>
            <w:tcBorders>
              <w:top w:val="nil"/>
              <w:left w:val="nil"/>
              <w:bottom w:val="single" w:sz="4" w:space="0" w:color="auto"/>
              <w:right w:val="nil"/>
            </w:tcBorders>
            <w:hideMark/>
          </w:tcPr>
          <w:p w14:paraId="24F9144B" w14:textId="77777777" w:rsidR="009F7C4B" w:rsidRDefault="009F7C4B" w:rsidP="00F85754">
            <w:pPr>
              <w:pStyle w:val="Title"/>
              <w:jc w:val="left"/>
              <w:rPr>
                <w:rFonts w:ascii="Times New Roman" w:hAnsi="Times New Roman"/>
                <w:szCs w:val="28"/>
                <w:lang w:eastAsia="ro-RO"/>
              </w:rPr>
            </w:pPr>
            <w:r>
              <w:rPr>
                <w:noProof/>
                <w:lang w:val="en-US"/>
              </w:rPr>
              <w:drawing>
                <wp:anchor distT="0" distB="0" distL="114300" distR="114300" simplePos="0" relativeHeight="251660288" behindDoc="0" locked="0" layoutInCell="1" allowOverlap="1" wp14:anchorId="487BF06E" wp14:editId="55C374F1">
                  <wp:simplePos x="0" y="0"/>
                  <wp:positionH relativeFrom="column">
                    <wp:posOffset>81280</wp:posOffset>
                  </wp:positionH>
                  <wp:positionV relativeFrom="paragraph">
                    <wp:posOffset>-1270</wp:posOffset>
                  </wp:positionV>
                  <wp:extent cx="589280" cy="800100"/>
                  <wp:effectExtent l="0" t="0" r="1270" b="0"/>
                  <wp:wrapTopAndBottom/>
                  <wp:docPr id="2" name="Picture 2" descr="stema pentru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 pentru word"/>
                          <pic:cNvPicPr>
                            <a:picLocks noChangeAspect="1" noChangeArrowheads="1"/>
                          </pic:cNvPicPr>
                        </pic:nvPicPr>
                        <pic:blipFill>
                          <a:blip r:embed="rId5" cstate="print">
                            <a:lum bright="-12000" contrast="12000"/>
                            <a:extLst>
                              <a:ext uri="{28A0092B-C50C-407E-A947-70E740481C1C}">
                                <a14:useLocalDpi xmlns:a14="http://schemas.microsoft.com/office/drawing/2010/main" val="0"/>
                              </a:ext>
                            </a:extLst>
                          </a:blip>
                          <a:srcRect t="734"/>
                          <a:stretch>
                            <a:fillRect/>
                          </a:stretch>
                        </pic:blipFill>
                        <pic:spPr bwMode="auto">
                          <a:xfrm>
                            <a:off x="0" y="0"/>
                            <a:ext cx="5892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92" w:type="dxa"/>
            <w:tcBorders>
              <w:top w:val="nil"/>
              <w:left w:val="nil"/>
              <w:bottom w:val="single" w:sz="4" w:space="0" w:color="auto"/>
              <w:right w:val="nil"/>
            </w:tcBorders>
            <w:hideMark/>
          </w:tcPr>
          <w:p w14:paraId="028C5851" w14:textId="77777777" w:rsidR="009F7C4B" w:rsidRPr="00082E94" w:rsidRDefault="009F7C4B" w:rsidP="00F85754">
            <w:pPr>
              <w:pStyle w:val="Title"/>
              <w:rPr>
                <w:rFonts w:ascii="Times New Roman" w:hAnsi="Times New Roman"/>
                <w:color w:val="0000FF"/>
                <w:szCs w:val="28"/>
                <w:lang w:val="pt-BR" w:eastAsia="ro-RO"/>
              </w:rPr>
            </w:pPr>
            <w:r w:rsidRPr="00082E94">
              <w:rPr>
                <w:rFonts w:ascii="Times New Roman" w:hAnsi="Times New Roman"/>
                <w:color w:val="0000FF"/>
                <w:szCs w:val="28"/>
                <w:lang w:val="pt-BR"/>
              </w:rPr>
              <w:t>ROMÂNIA</w:t>
            </w:r>
          </w:p>
          <w:p w14:paraId="5D24D173" w14:textId="77777777" w:rsidR="009F7C4B" w:rsidRPr="00082E94" w:rsidRDefault="009F7C4B" w:rsidP="00F85754">
            <w:pPr>
              <w:pStyle w:val="Title"/>
              <w:rPr>
                <w:rFonts w:ascii="Times New Roman" w:hAnsi="Times New Roman"/>
                <w:color w:val="0000FF"/>
                <w:szCs w:val="28"/>
                <w:lang w:val="pt-BR"/>
              </w:rPr>
            </w:pPr>
            <w:r w:rsidRPr="00082E94">
              <w:rPr>
                <w:rFonts w:ascii="Times New Roman" w:hAnsi="Times New Roman"/>
                <w:color w:val="0000FF"/>
                <w:szCs w:val="28"/>
                <w:lang w:val="pt-BR"/>
              </w:rPr>
              <w:t>JUDEŢUL CLUJ</w:t>
            </w:r>
          </w:p>
          <w:p w14:paraId="68840131" w14:textId="77777777" w:rsidR="009F7C4B" w:rsidRPr="00082E94" w:rsidRDefault="009F7C4B" w:rsidP="00F85754">
            <w:pPr>
              <w:pStyle w:val="Title"/>
              <w:rPr>
                <w:rFonts w:ascii="Times New Roman" w:hAnsi="Times New Roman"/>
                <w:color w:val="0000FF"/>
                <w:szCs w:val="28"/>
                <w:lang w:val="pt-BR"/>
              </w:rPr>
            </w:pPr>
            <w:r w:rsidRPr="00082E94">
              <w:rPr>
                <w:rFonts w:ascii="Times New Roman" w:hAnsi="Times New Roman"/>
                <w:color w:val="0000FF"/>
                <w:szCs w:val="28"/>
                <w:lang w:val="pt-BR"/>
              </w:rPr>
              <w:t>PRIMĂRIA COMUNEI MOCIU</w:t>
            </w:r>
          </w:p>
          <w:p w14:paraId="2B2EB288" w14:textId="77777777" w:rsidR="009F7C4B" w:rsidRDefault="009F7C4B" w:rsidP="00F85754">
            <w:pPr>
              <w:pStyle w:val="Title"/>
              <w:rPr>
                <w:rFonts w:ascii="Times New Roman" w:hAnsi="Times New Roman"/>
                <w:szCs w:val="28"/>
                <w:lang w:val="en-US" w:eastAsia="ro-RO"/>
              </w:rPr>
            </w:pPr>
            <w:r>
              <w:rPr>
                <w:rFonts w:ascii="Times New Roman" w:hAnsi="Times New Roman"/>
                <w:color w:val="0000FF"/>
                <w:szCs w:val="28"/>
                <w:lang w:val="en-US"/>
              </w:rPr>
              <w:t>407420- MOCIU nr. 72, Tel/fax 0264/235.235</w:t>
            </w:r>
          </w:p>
        </w:tc>
      </w:tr>
    </w:tbl>
    <w:p w14:paraId="12CDC145" w14:textId="77777777" w:rsidR="009F7C4B" w:rsidRDefault="009F7C4B" w:rsidP="009F7C4B">
      <w:pPr>
        <w:rPr>
          <w:sz w:val="28"/>
          <w:szCs w:val="28"/>
        </w:rPr>
      </w:pPr>
    </w:p>
    <w:p w14:paraId="7A7C35ED" w14:textId="77777777" w:rsidR="009F7C4B" w:rsidRDefault="009F7C4B" w:rsidP="009F7C4B">
      <w:pPr>
        <w:jc w:val="center"/>
        <w:rPr>
          <w:sz w:val="36"/>
          <w:szCs w:val="36"/>
        </w:rPr>
      </w:pPr>
    </w:p>
    <w:p w14:paraId="0A2DB857" w14:textId="77777777" w:rsidR="009F7C4B" w:rsidRDefault="009F7C4B" w:rsidP="009F7C4B">
      <w:pPr>
        <w:jc w:val="center"/>
        <w:rPr>
          <w:b/>
          <w:sz w:val="36"/>
          <w:szCs w:val="36"/>
        </w:rPr>
      </w:pPr>
      <w:r>
        <w:rPr>
          <w:b/>
          <w:sz w:val="36"/>
          <w:szCs w:val="36"/>
        </w:rPr>
        <w:t>PROIECT DE HOTĂRÂRE</w:t>
      </w:r>
    </w:p>
    <w:p w14:paraId="1705A32C" w14:textId="5E7CD87B" w:rsidR="009F7C4B" w:rsidRDefault="00C70732" w:rsidP="009F7C4B">
      <w:pPr>
        <w:jc w:val="center"/>
        <w:rPr>
          <w:b/>
          <w:sz w:val="28"/>
          <w:szCs w:val="28"/>
        </w:rPr>
      </w:pPr>
      <w:r>
        <w:rPr>
          <w:b/>
          <w:sz w:val="28"/>
          <w:szCs w:val="28"/>
        </w:rPr>
        <w:t xml:space="preserve">Nr. </w:t>
      </w:r>
      <w:r w:rsidR="00731846">
        <w:rPr>
          <w:b/>
          <w:sz w:val="28"/>
          <w:szCs w:val="28"/>
        </w:rPr>
        <w:t xml:space="preserve">11 </w:t>
      </w:r>
      <w:r>
        <w:rPr>
          <w:b/>
          <w:sz w:val="28"/>
          <w:szCs w:val="28"/>
        </w:rPr>
        <w:t xml:space="preserve">din </w:t>
      </w:r>
      <w:r w:rsidR="00731846">
        <w:rPr>
          <w:b/>
          <w:sz w:val="28"/>
          <w:szCs w:val="28"/>
        </w:rPr>
        <w:t>13.01.</w:t>
      </w:r>
      <w:r>
        <w:rPr>
          <w:b/>
          <w:sz w:val="28"/>
          <w:szCs w:val="28"/>
        </w:rPr>
        <w:t>2025</w:t>
      </w:r>
    </w:p>
    <w:p w14:paraId="4E517FFD" w14:textId="77777777" w:rsidR="009F7C4B" w:rsidRDefault="009F7C4B" w:rsidP="009F7C4B">
      <w:pPr>
        <w:jc w:val="center"/>
        <w:rPr>
          <w:b/>
          <w:sz w:val="28"/>
          <w:szCs w:val="28"/>
        </w:rPr>
      </w:pPr>
    </w:p>
    <w:p w14:paraId="27A7DECF" w14:textId="77777777" w:rsidR="009F7C4B" w:rsidRDefault="009F7C4B" w:rsidP="009F7C4B">
      <w:pPr>
        <w:jc w:val="center"/>
        <w:rPr>
          <w:b/>
          <w:i/>
          <w:sz w:val="28"/>
          <w:szCs w:val="28"/>
        </w:rPr>
      </w:pPr>
      <w:r>
        <w:rPr>
          <w:b/>
          <w:i/>
          <w:sz w:val="28"/>
          <w:szCs w:val="28"/>
        </w:rPr>
        <w:t xml:space="preserve"> privind aprobarea planului de acţiuni şi de lucrăr</w:t>
      </w:r>
      <w:r w:rsidR="00C70732">
        <w:rPr>
          <w:b/>
          <w:i/>
          <w:sz w:val="28"/>
          <w:szCs w:val="28"/>
        </w:rPr>
        <w:t>i de interes local pe anul 2025.</w:t>
      </w:r>
    </w:p>
    <w:p w14:paraId="6E1B7321" w14:textId="77777777" w:rsidR="009F7C4B" w:rsidRDefault="009F7C4B" w:rsidP="009F7C4B">
      <w:pPr>
        <w:jc w:val="center"/>
        <w:rPr>
          <w:b/>
          <w:i/>
          <w:sz w:val="28"/>
          <w:szCs w:val="28"/>
        </w:rPr>
      </w:pPr>
      <w:r>
        <w:rPr>
          <w:b/>
          <w:i/>
          <w:sz w:val="28"/>
          <w:szCs w:val="28"/>
        </w:rPr>
        <w:t xml:space="preserve"> </w:t>
      </w:r>
    </w:p>
    <w:p w14:paraId="2E1CA137" w14:textId="77777777" w:rsidR="009F7C4B" w:rsidRDefault="009F7C4B" w:rsidP="009F7C4B">
      <w:pPr>
        <w:rPr>
          <w:b/>
          <w:i/>
          <w:sz w:val="28"/>
          <w:szCs w:val="28"/>
        </w:rPr>
      </w:pPr>
      <w:r>
        <w:rPr>
          <w:b/>
          <w:i/>
          <w:sz w:val="28"/>
          <w:szCs w:val="28"/>
        </w:rPr>
        <w:t xml:space="preserve">           </w:t>
      </w:r>
    </w:p>
    <w:p w14:paraId="1B6187EF" w14:textId="77777777" w:rsidR="009F7C4B" w:rsidRDefault="009F7C4B" w:rsidP="009F7C4B">
      <w:pPr>
        <w:ind w:firstLine="720"/>
        <w:jc w:val="both"/>
        <w:rPr>
          <w:sz w:val="28"/>
          <w:szCs w:val="28"/>
        </w:rPr>
      </w:pPr>
      <w:r>
        <w:rPr>
          <w:sz w:val="28"/>
          <w:szCs w:val="28"/>
        </w:rPr>
        <w:t>Ţinând cont de prevederile art.54 din Legea  nr. 292/2011 cu modificările şi completările ulterioare pentru  familiile si  persoanele  singure  aflate  in  situatia  prevazuta la  art. 1 alin. (2) precum  si pentru  prevenirea  riscului  saraciei in  rindul  copiilor  si  stimularea  participarii acestora in  sistemul  de  educatie.</w:t>
      </w:r>
    </w:p>
    <w:p w14:paraId="07A8A435" w14:textId="77777777" w:rsidR="009F7C4B" w:rsidRDefault="009F7C4B" w:rsidP="009F7C4B">
      <w:pPr>
        <w:ind w:firstLine="720"/>
        <w:jc w:val="both"/>
        <w:rPr>
          <w:sz w:val="28"/>
          <w:szCs w:val="28"/>
        </w:rPr>
      </w:pPr>
      <w:r>
        <w:rPr>
          <w:sz w:val="28"/>
          <w:szCs w:val="28"/>
        </w:rPr>
        <w:t xml:space="preserve"> Având  în  vedere  prevederile, art.139 si  art. 196, alin (1), lit.(a) din OUG  57/2019 privind  Codul  administrativ  cu  modificarile  si  completarile  ulterioare;</w:t>
      </w:r>
    </w:p>
    <w:p w14:paraId="6BB04A8F" w14:textId="77777777" w:rsidR="009F7C4B" w:rsidRPr="00082E94" w:rsidRDefault="009F7C4B" w:rsidP="009F7C4B">
      <w:pPr>
        <w:ind w:firstLine="720"/>
        <w:jc w:val="both"/>
        <w:rPr>
          <w:sz w:val="28"/>
          <w:szCs w:val="28"/>
          <w:lang w:val="pt-BR"/>
        </w:rPr>
      </w:pPr>
      <w:r>
        <w:rPr>
          <w:sz w:val="28"/>
          <w:szCs w:val="28"/>
        </w:rPr>
        <w:t xml:space="preserve"> Având  în  vedere  necesitatea  întocmirii  unui  plan  de  acţiuni anual;</w:t>
      </w:r>
    </w:p>
    <w:p w14:paraId="652950D3" w14:textId="77777777" w:rsidR="009F7C4B" w:rsidRDefault="009F7C4B" w:rsidP="009F7C4B">
      <w:pPr>
        <w:jc w:val="both"/>
        <w:rPr>
          <w:sz w:val="28"/>
          <w:szCs w:val="28"/>
        </w:rPr>
      </w:pPr>
      <w:r>
        <w:rPr>
          <w:sz w:val="28"/>
          <w:szCs w:val="28"/>
        </w:rPr>
        <w:t xml:space="preserve">  </w:t>
      </w:r>
      <w:r>
        <w:rPr>
          <w:i/>
          <w:sz w:val="28"/>
          <w:szCs w:val="28"/>
        </w:rPr>
        <w:t xml:space="preserve"> </w:t>
      </w:r>
      <w:r>
        <w:rPr>
          <w:color w:val="333333"/>
          <w:sz w:val="28"/>
          <w:szCs w:val="28"/>
        </w:rPr>
        <w:tab/>
      </w:r>
      <w:r>
        <w:rPr>
          <w:sz w:val="28"/>
          <w:szCs w:val="28"/>
        </w:rPr>
        <w:t xml:space="preserve"> Primarul  comunei  Mociu, iniţiază  următorul:</w:t>
      </w:r>
    </w:p>
    <w:p w14:paraId="7D0E98AC" w14:textId="77777777" w:rsidR="009F7C4B" w:rsidRDefault="009F7C4B" w:rsidP="009F7C4B">
      <w:pPr>
        <w:rPr>
          <w:sz w:val="28"/>
          <w:szCs w:val="28"/>
        </w:rPr>
      </w:pPr>
    </w:p>
    <w:p w14:paraId="3403FF83" w14:textId="77777777" w:rsidR="009F7C4B" w:rsidRDefault="009F7C4B" w:rsidP="009F7C4B">
      <w:pPr>
        <w:jc w:val="center"/>
        <w:rPr>
          <w:b/>
          <w:i/>
          <w:sz w:val="28"/>
          <w:szCs w:val="28"/>
        </w:rPr>
      </w:pPr>
      <w:r>
        <w:rPr>
          <w:b/>
          <w:i/>
          <w:sz w:val="28"/>
          <w:szCs w:val="28"/>
        </w:rPr>
        <w:t>PROIECT DE HOTĂRÂRE</w:t>
      </w:r>
    </w:p>
    <w:p w14:paraId="25852890" w14:textId="77777777" w:rsidR="00082E94" w:rsidRDefault="00082E94" w:rsidP="009F7C4B">
      <w:pPr>
        <w:jc w:val="center"/>
        <w:rPr>
          <w:b/>
          <w:i/>
          <w:sz w:val="28"/>
          <w:szCs w:val="28"/>
        </w:rPr>
      </w:pPr>
    </w:p>
    <w:p w14:paraId="186E1657" w14:textId="77777777" w:rsidR="009F7C4B" w:rsidRPr="00683076" w:rsidRDefault="009F7C4B" w:rsidP="009F7C4B">
      <w:pPr>
        <w:ind w:firstLine="720"/>
        <w:jc w:val="both"/>
        <w:rPr>
          <w:sz w:val="28"/>
          <w:szCs w:val="28"/>
        </w:rPr>
      </w:pPr>
      <w:r>
        <w:rPr>
          <w:b/>
          <w:bCs/>
          <w:sz w:val="26"/>
          <w:szCs w:val="26"/>
          <w:u w:val="single"/>
        </w:rPr>
        <w:t>Art.1.</w:t>
      </w:r>
      <w:r>
        <w:rPr>
          <w:b/>
          <w:bCs/>
          <w:sz w:val="26"/>
          <w:szCs w:val="26"/>
        </w:rPr>
        <w:t xml:space="preserve"> </w:t>
      </w:r>
      <w:r>
        <w:rPr>
          <w:sz w:val="26"/>
          <w:szCs w:val="26"/>
        </w:rPr>
        <w:t>Se aprobă planul de acţiuni sau lucră</w:t>
      </w:r>
      <w:r w:rsidR="00EA74AB">
        <w:rPr>
          <w:sz w:val="26"/>
          <w:szCs w:val="26"/>
        </w:rPr>
        <w:t>ri de interes local pe anul 2025</w:t>
      </w:r>
      <w:r>
        <w:rPr>
          <w:sz w:val="26"/>
          <w:szCs w:val="26"/>
        </w:rPr>
        <w:t xml:space="preserve">,  în conformitate cu prevederile Legii nr. </w:t>
      </w:r>
      <w:r>
        <w:rPr>
          <w:sz w:val="28"/>
          <w:szCs w:val="28"/>
        </w:rPr>
        <w:t>292/2011 cu modificările şi completările ulterioare pentru  familiile si  persoanele  singure</w:t>
      </w:r>
      <w:r>
        <w:rPr>
          <w:sz w:val="26"/>
          <w:szCs w:val="26"/>
        </w:rPr>
        <w:t xml:space="preserve"> </w:t>
      </w:r>
      <w:r>
        <w:rPr>
          <w:sz w:val="28"/>
          <w:szCs w:val="28"/>
        </w:rPr>
        <w:t xml:space="preserve">aflate  in  situatia  prevazuta la  art. 1 alin. (2) precum  si pentru  prevenirea  riscului  saraciei in  rindul  copiilor  si  stimularea  participarii acestora in  sistemul  de  educatie, </w:t>
      </w:r>
      <w:r>
        <w:rPr>
          <w:sz w:val="26"/>
          <w:szCs w:val="26"/>
        </w:rPr>
        <w:t>conform anexei care face parte integrantă din prezenta hotărâre.</w:t>
      </w:r>
    </w:p>
    <w:p w14:paraId="525BC199" w14:textId="77777777" w:rsidR="009F7C4B" w:rsidRDefault="009F7C4B" w:rsidP="009F7C4B">
      <w:pPr>
        <w:ind w:firstLine="720"/>
        <w:rPr>
          <w:sz w:val="26"/>
          <w:szCs w:val="26"/>
        </w:rPr>
      </w:pPr>
      <w:r>
        <w:rPr>
          <w:b/>
          <w:bCs/>
          <w:sz w:val="26"/>
          <w:szCs w:val="26"/>
          <w:u w:val="single"/>
        </w:rPr>
        <w:t>Art.2.</w:t>
      </w:r>
      <w:r>
        <w:rPr>
          <w:b/>
          <w:bCs/>
          <w:sz w:val="26"/>
          <w:szCs w:val="26"/>
        </w:rPr>
        <w:t xml:space="preserve"> </w:t>
      </w:r>
      <w:r>
        <w:rPr>
          <w:sz w:val="26"/>
          <w:szCs w:val="26"/>
        </w:rPr>
        <w:t>Primarul comunei Mociu şi asistentul social vor asigura executarea prevederilor prezentei hotărâri.</w:t>
      </w:r>
    </w:p>
    <w:p w14:paraId="251EFB0D" w14:textId="77777777" w:rsidR="009F7C4B" w:rsidRDefault="009F7C4B" w:rsidP="009F7C4B">
      <w:pPr>
        <w:ind w:firstLine="720"/>
        <w:rPr>
          <w:b/>
          <w:i/>
          <w:sz w:val="28"/>
          <w:szCs w:val="28"/>
        </w:rPr>
      </w:pPr>
      <w:r>
        <w:rPr>
          <w:b/>
          <w:sz w:val="26"/>
          <w:szCs w:val="26"/>
        </w:rPr>
        <w:t xml:space="preserve">Art.3 </w:t>
      </w:r>
      <w:r>
        <w:rPr>
          <w:sz w:val="26"/>
          <w:szCs w:val="26"/>
        </w:rPr>
        <w:t>Prez</w:t>
      </w:r>
      <w:r w:rsidRPr="00F857E4">
        <w:rPr>
          <w:sz w:val="26"/>
          <w:szCs w:val="26"/>
        </w:rPr>
        <w:t xml:space="preserve">enta </w:t>
      </w:r>
      <w:r>
        <w:rPr>
          <w:sz w:val="26"/>
          <w:szCs w:val="26"/>
        </w:rPr>
        <w:t xml:space="preserve"> hotarâre  se  comunică Instituţiei  Prefectului Judeţului  Cluj,primarului  Comunei  Mociu  şi se  aduce la cunoştinţa publică  prin afişarea la  sediul  Primăriei şi  pe  pagina de Internet  </w:t>
      </w:r>
      <w:hyperlink r:id="rId6" w:history="1">
        <w:r w:rsidRPr="00D82BAB">
          <w:rPr>
            <w:rStyle w:val="Hyperlink"/>
            <w:sz w:val="26"/>
            <w:szCs w:val="26"/>
          </w:rPr>
          <w:t>www.primariamociu.ro</w:t>
        </w:r>
      </w:hyperlink>
    </w:p>
    <w:p w14:paraId="3091EDDA" w14:textId="77777777" w:rsidR="009F7C4B" w:rsidRPr="00683076" w:rsidRDefault="009F7C4B" w:rsidP="009F7C4B">
      <w:pPr>
        <w:ind w:firstLine="720"/>
        <w:rPr>
          <w:b/>
          <w:i/>
          <w:sz w:val="28"/>
          <w:szCs w:val="28"/>
        </w:rPr>
      </w:pPr>
    </w:p>
    <w:p w14:paraId="695E8CA6" w14:textId="77777777" w:rsidR="009F7C4B" w:rsidRDefault="009F7C4B" w:rsidP="009F7C4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Primar</w:t>
      </w:r>
    </w:p>
    <w:p w14:paraId="6B46AEF1" w14:textId="77777777" w:rsidR="009F7C4B" w:rsidRDefault="009F7C4B" w:rsidP="009F7C4B">
      <w:pPr>
        <w:rPr>
          <w:sz w:val="28"/>
          <w:szCs w:val="28"/>
        </w:rPr>
      </w:pPr>
      <w:r>
        <w:rPr>
          <w:sz w:val="28"/>
          <w:szCs w:val="28"/>
        </w:rPr>
        <w:t xml:space="preserve">                                                                                      FOCŞA  VASILE</w:t>
      </w:r>
    </w:p>
    <w:p w14:paraId="11B2504F" w14:textId="77777777" w:rsidR="009F7C4B" w:rsidRDefault="009F7C4B" w:rsidP="009F7C4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00BFAAD0" w14:textId="77777777" w:rsidR="00EF6E9B" w:rsidRDefault="00EF6E9B" w:rsidP="009F7C4B"/>
    <w:p w14:paraId="5408A54F" w14:textId="77777777" w:rsidR="009F7C4B" w:rsidRDefault="009F7C4B" w:rsidP="009F7C4B">
      <w:pPr>
        <w:shd w:val="clear" w:color="auto" w:fill="FFFFFF"/>
        <w:overflowPunct/>
        <w:autoSpaceDE/>
        <w:adjustRightInd/>
        <w:spacing w:before="100" w:beforeAutospacing="1" w:after="100" w:afterAutospacing="1" w:line="210" w:lineRule="atLeast"/>
        <w:jc w:val="both"/>
        <w:rPr>
          <w:color w:val="484848"/>
          <w:sz w:val="28"/>
          <w:szCs w:val="28"/>
        </w:rPr>
      </w:pPr>
    </w:p>
    <w:p w14:paraId="6ABAA6EF" w14:textId="77777777" w:rsidR="009F7C4B" w:rsidRDefault="009F7C4B" w:rsidP="009F7C4B">
      <w:pPr>
        <w:shd w:val="clear" w:color="auto" w:fill="FFFFFF"/>
        <w:overflowPunct/>
        <w:autoSpaceDE/>
        <w:adjustRightInd/>
        <w:spacing w:before="100" w:beforeAutospacing="1" w:after="100" w:afterAutospacing="1" w:line="210" w:lineRule="atLeast"/>
        <w:jc w:val="both"/>
        <w:rPr>
          <w:color w:val="484848"/>
          <w:sz w:val="28"/>
          <w:szCs w:val="28"/>
        </w:rPr>
      </w:pPr>
    </w:p>
    <w:tbl>
      <w:tblPr>
        <w:tblW w:w="7436" w:type="dxa"/>
        <w:tblInd w:w="952" w:type="dxa"/>
        <w:tblBorders>
          <w:bottom w:val="single" w:sz="4" w:space="0" w:color="auto"/>
        </w:tblBorders>
        <w:tblLook w:val="04A0" w:firstRow="1" w:lastRow="0" w:firstColumn="1" w:lastColumn="0" w:noHBand="0" w:noVBand="1"/>
      </w:tblPr>
      <w:tblGrid>
        <w:gridCol w:w="1146"/>
        <w:gridCol w:w="6290"/>
      </w:tblGrid>
      <w:tr w:rsidR="009F7C4B" w14:paraId="02F2F688" w14:textId="77777777" w:rsidTr="00F85754">
        <w:trPr>
          <w:trHeight w:val="1260"/>
        </w:trPr>
        <w:tc>
          <w:tcPr>
            <w:tcW w:w="1144" w:type="dxa"/>
            <w:tcBorders>
              <w:top w:val="nil"/>
              <w:left w:val="nil"/>
              <w:bottom w:val="single" w:sz="4" w:space="0" w:color="auto"/>
              <w:right w:val="nil"/>
            </w:tcBorders>
            <w:hideMark/>
          </w:tcPr>
          <w:p w14:paraId="15A2FEF6" w14:textId="77777777" w:rsidR="009F7C4B" w:rsidRDefault="009F7C4B" w:rsidP="00F85754">
            <w:pPr>
              <w:pStyle w:val="Title"/>
              <w:jc w:val="left"/>
              <w:rPr>
                <w:rFonts w:ascii="Times New Roman" w:hAnsi="Times New Roman"/>
                <w:szCs w:val="28"/>
                <w:lang w:eastAsia="ro-RO"/>
              </w:rPr>
            </w:pPr>
            <w:r>
              <w:rPr>
                <w:noProof/>
                <w:lang w:val="en-US"/>
              </w:rPr>
              <w:drawing>
                <wp:anchor distT="0" distB="0" distL="114300" distR="114300" simplePos="0" relativeHeight="251662336" behindDoc="0" locked="0" layoutInCell="1" allowOverlap="1" wp14:anchorId="466A183E" wp14:editId="6F30E26E">
                  <wp:simplePos x="0" y="0"/>
                  <wp:positionH relativeFrom="column">
                    <wp:posOffset>81280</wp:posOffset>
                  </wp:positionH>
                  <wp:positionV relativeFrom="paragraph">
                    <wp:posOffset>-1270</wp:posOffset>
                  </wp:positionV>
                  <wp:extent cx="589280" cy="800100"/>
                  <wp:effectExtent l="0" t="0" r="1270" b="0"/>
                  <wp:wrapTopAndBottom/>
                  <wp:docPr id="1" name="Picture 1" descr="stema pentru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entru word"/>
                          <pic:cNvPicPr>
                            <a:picLocks noChangeAspect="1" noChangeArrowheads="1"/>
                          </pic:cNvPicPr>
                        </pic:nvPicPr>
                        <pic:blipFill>
                          <a:blip r:embed="rId5" cstate="print">
                            <a:lum bright="-12000" contrast="12000"/>
                            <a:extLst>
                              <a:ext uri="{28A0092B-C50C-407E-A947-70E740481C1C}">
                                <a14:useLocalDpi xmlns:a14="http://schemas.microsoft.com/office/drawing/2010/main" val="0"/>
                              </a:ext>
                            </a:extLst>
                          </a:blip>
                          <a:srcRect t="734"/>
                          <a:stretch>
                            <a:fillRect/>
                          </a:stretch>
                        </pic:blipFill>
                        <pic:spPr bwMode="auto">
                          <a:xfrm>
                            <a:off x="0" y="0"/>
                            <a:ext cx="5892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92" w:type="dxa"/>
            <w:tcBorders>
              <w:top w:val="nil"/>
              <w:left w:val="nil"/>
              <w:bottom w:val="single" w:sz="4" w:space="0" w:color="auto"/>
              <w:right w:val="nil"/>
            </w:tcBorders>
            <w:hideMark/>
          </w:tcPr>
          <w:p w14:paraId="291BD891" w14:textId="77777777" w:rsidR="009F7C4B" w:rsidRPr="00082E94" w:rsidRDefault="009F7C4B" w:rsidP="00F85754">
            <w:pPr>
              <w:pStyle w:val="Title"/>
              <w:rPr>
                <w:rFonts w:ascii="Times New Roman" w:hAnsi="Times New Roman"/>
                <w:color w:val="0000FF"/>
                <w:szCs w:val="28"/>
                <w:lang w:val="pt-BR" w:eastAsia="ro-RO"/>
              </w:rPr>
            </w:pPr>
            <w:r w:rsidRPr="00082E94">
              <w:rPr>
                <w:rFonts w:ascii="Times New Roman" w:hAnsi="Times New Roman"/>
                <w:color w:val="0000FF"/>
                <w:szCs w:val="28"/>
                <w:lang w:val="pt-BR"/>
              </w:rPr>
              <w:t>ROMÂNIA</w:t>
            </w:r>
          </w:p>
          <w:p w14:paraId="2C500B2B" w14:textId="77777777" w:rsidR="009F7C4B" w:rsidRPr="00082E94" w:rsidRDefault="009F7C4B" w:rsidP="00F85754">
            <w:pPr>
              <w:pStyle w:val="Title"/>
              <w:rPr>
                <w:rFonts w:ascii="Times New Roman" w:hAnsi="Times New Roman"/>
                <w:color w:val="0000FF"/>
                <w:szCs w:val="28"/>
                <w:lang w:val="pt-BR"/>
              </w:rPr>
            </w:pPr>
            <w:r w:rsidRPr="00082E94">
              <w:rPr>
                <w:rFonts w:ascii="Times New Roman" w:hAnsi="Times New Roman"/>
                <w:color w:val="0000FF"/>
                <w:szCs w:val="28"/>
                <w:lang w:val="pt-BR"/>
              </w:rPr>
              <w:t>JUDEŢUL CLUJ</w:t>
            </w:r>
          </w:p>
          <w:p w14:paraId="15C937F5" w14:textId="77777777" w:rsidR="009F7C4B" w:rsidRPr="00082E94" w:rsidRDefault="009F7C4B" w:rsidP="00F85754">
            <w:pPr>
              <w:pStyle w:val="Title"/>
              <w:rPr>
                <w:rFonts w:ascii="Times New Roman" w:hAnsi="Times New Roman"/>
                <w:color w:val="0000FF"/>
                <w:szCs w:val="28"/>
                <w:lang w:val="pt-BR"/>
              </w:rPr>
            </w:pPr>
            <w:r w:rsidRPr="00082E94">
              <w:rPr>
                <w:rFonts w:ascii="Times New Roman" w:hAnsi="Times New Roman"/>
                <w:color w:val="0000FF"/>
                <w:szCs w:val="28"/>
                <w:lang w:val="pt-BR"/>
              </w:rPr>
              <w:t>PRIMĂRIA COMUNEI MOCIU</w:t>
            </w:r>
          </w:p>
          <w:p w14:paraId="6374627B" w14:textId="77777777" w:rsidR="009F7C4B" w:rsidRDefault="009F7C4B" w:rsidP="00F85754">
            <w:pPr>
              <w:pStyle w:val="Title"/>
              <w:rPr>
                <w:rFonts w:ascii="Times New Roman" w:hAnsi="Times New Roman"/>
                <w:szCs w:val="28"/>
                <w:lang w:val="en-US" w:eastAsia="ro-RO"/>
              </w:rPr>
            </w:pPr>
            <w:r>
              <w:rPr>
                <w:rFonts w:ascii="Times New Roman" w:hAnsi="Times New Roman"/>
                <w:color w:val="0000FF"/>
                <w:szCs w:val="28"/>
                <w:lang w:val="en-US"/>
              </w:rPr>
              <w:t>407420- MOCIU nr. 72 Tel/fax 0264/235.235</w:t>
            </w:r>
          </w:p>
        </w:tc>
      </w:tr>
    </w:tbl>
    <w:p w14:paraId="3DE87DD2" w14:textId="4611D076" w:rsidR="009F7C4B" w:rsidRPr="00683076" w:rsidRDefault="009F7C4B" w:rsidP="009F7C4B">
      <w:pPr>
        <w:rPr>
          <w:sz w:val="28"/>
          <w:szCs w:val="28"/>
        </w:rPr>
      </w:pPr>
      <w:r>
        <w:tab/>
      </w:r>
      <w:r w:rsidR="00EA74AB">
        <w:rPr>
          <w:sz w:val="28"/>
          <w:szCs w:val="28"/>
        </w:rPr>
        <w:t xml:space="preserve">Nr. </w:t>
      </w:r>
      <w:r w:rsidR="00477611">
        <w:rPr>
          <w:sz w:val="28"/>
          <w:szCs w:val="28"/>
        </w:rPr>
        <w:t>12</w:t>
      </w:r>
      <w:r w:rsidR="00EA74AB">
        <w:rPr>
          <w:sz w:val="28"/>
          <w:szCs w:val="28"/>
        </w:rPr>
        <w:t xml:space="preserve"> din </w:t>
      </w:r>
      <w:r w:rsidR="00477611">
        <w:rPr>
          <w:sz w:val="28"/>
          <w:szCs w:val="28"/>
        </w:rPr>
        <w:t>13.01.</w:t>
      </w:r>
      <w:r w:rsidR="00EA74AB">
        <w:rPr>
          <w:sz w:val="28"/>
          <w:szCs w:val="28"/>
        </w:rPr>
        <w:t>2025</w:t>
      </w:r>
    </w:p>
    <w:p w14:paraId="1B2FC6E6" w14:textId="77777777" w:rsidR="009F7C4B" w:rsidRDefault="009F7C4B" w:rsidP="009F7C4B">
      <w:pPr>
        <w:shd w:val="clear" w:color="auto" w:fill="FFFFFF"/>
        <w:overflowPunct/>
        <w:autoSpaceDE/>
        <w:adjustRightInd/>
        <w:spacing w:before="100" w:beforeAutospacing="1" w:after="100" w:afterAutospacing="1" w:line="210" w:lineRule="atLeast"/>
        <w:jc w:val="center"/>
        <w:rPr>
          <w:b/>
          <w:bCs/>
          <w:color w:val="484848"/>
          <w:sz w:val="28"/>
          <w:szCs w:val="28"/>
        </w:rPr>
      </w:pPr>
      <w:r>
        <w:rPr>
          <w:b/>
          <w:bCs/>
          <w:color w:val="484848"/>
          <w:sz w:val="28"/>
          <w:szCs w:val="28"/>
        </w:rPr>
        <w:t>RAPORTUL  COMPARTIMENTULUI  DE  RESORT</w:t>
      </w:r>
    </w:p>
    <w:p w14:paraId="12EE155D" w14:textId="77777777" w:rsidR="009F7C4B" w:rsidRDefault="009F7C4B" w:rsidP="009F7C4B">
      <w:pPr>
        <w:shd w:val="clear" w:color="auto" w:fill="FFFFFF"/>
        <w:overflowPunct/>
        <w:autoSpaceDE/>
        <w:adjustRightInd/>
        <w:spacing w:before="100" w:beforeAutospacing="1" w:after="100" w:afterAutospacing="1" w:line="210" w:lineRule="atLeast"/>
        <w:jc w:val="center"/>
        <w:rPr>
          <w:b/>
          <w:bCs/>
          <w:color w:val="484848"/>
          <w:sz w:val="28"/>
          <w:szCs w:val="28"/>
        </w:rPr>
      </w:pPr>
    </w:p>
    <w:p w14:paraId="52B63FEA" w14:textId="77777777" w:rsidR="009F7C4B" w:rsidRPr="00683076" w:rsidRDefault="009F7C4B" w:rsidP="009F7C4B">
      <w:pPr>
        <w:ind w:firstLine="720"/>
        <w:jc w:val="both"/>
        <w:rPr>
          <w:sz w:val="28"/>
          <w:szCs w:val="28"/>
        </w:rPr>
      </w:pPr>
      <w:r>
        <w:rPr>
          <w:b/>
          <w:bCs/>
          <w:i/>
          <w:color w:val="484848"/>
          <w:sz w:val="28"/>
          <w:szCs w:val="28"/>
        </w:rPr>
        <w:t xml:space="preserve">la Proiectul de hotărâre </w:t>
      </w:r>
      <w:r>
        <w:rPr>
          <w:b/>
          <w:i/>
          <w:sz w:val="28"/>
          <w:szCs w:val="28"/>
        </w:rPr>
        <w:t>privind aprobarea planului de acţiuni şi de lucrăr</w:t>
      </w:r>
      <w:r w:rsidR="00EA74AB">
        <w:rPr>
          <w:b/>
          <w:i/>
          <w:sz w:val="28"/>
          <w:szCs w:val="28"/>
        </w:rPr>
        <w:t>i de interes local pe anul 2025</w:t>
      </w:r>
      <w:r>
        <w:rPr>
          <w:b/>
          <w:i/>
          <w:sz w:val="28"/>
          <w:szCs w:val="28"/>
        </w:rPr>
        <w:t xml:space="preserve"> în conformitate cu prevederile Legii nr. </w:t>
      </w:r>
      <w:r>
        <w:rPr>
          <w:sz w:val="28"/>
          <w:szCs w:val="28"/>
        </w:rPr>
        <w:t>292/2011 cu modificările şi completările ulterioare pentru  familiile si  persoanele  singure  aflate  in  situatia  prevazuta la  art. 1 alin. (2) precum  si pentru  prevenirea  riscului  saraciei in  rindul  copiilor  si  stimularea  participarii acestora in  sistemul  de  educatie</w:t>
      </w:r>
      <w:r>
        <w:rPr>
          <w:color w:val="484848"/>
          <w:sz w:val="28"/>
          <w:szCs w:val="28"/>
        </w:rPr>
        <w:tab/>
        <w:t> </w:t>
      </w:r>
    </w:p>
    <w:p w14:paraId="34BED783" w14:textId="77777777" w:rsidR="009F7C4B" w:rsidRDefault="009F7C4B" w:rsidP="009F7C4B">
      <w:pPr>
        <w:ind w:firstLine="720"/>
        <w:jc w:val="both"/>
        <w:rPr>
          <w:sz w:val="28"/>
          <w:szCs w:val="28"/>
        </w:rPr>
      </w:pPr>
      <w:r>
        <w:rPr>
          <w:color w:val="484848"/>
          <w:sz w:val="28"/>
          <w:szCs w:val="28"/>
        </w:rPr>
        <w:t xml:space="preserve">Ţinând cont de prevederile legale aplicabile cu privire la </w:t>
      </w:r>
      <w:r>
        <w:rPr>
          <w:sz w:val="28"/>
          <w:szCs w:val="28"/>
        </w:rPr>
        <w:t>dezvoltare a comunităţii locale din comuna  Mociu în domeniile  edilitar –gospodăreşti, păstrarea curăţeniei,  înfrumuseţarea localităţilor şi realizarea lucrărilor de întreţinere a construcţiilor aparţinând Consiliului Local de pe raza comunei  Mociu, în vederea repartizării orelor de muncă în folosul comunităţii potrivit Legii nr.</w:t>
      </w:r>
      <w:r w:rsidRPr="00683076">
        <w:rPr>
          <w:sz w:val="28"/>
          <w:szCs w:val="28"/>
        </w:rPr>
        <w:t xml:space="preserve"> </w:t>
      </w:r>
      <w:r>
        <w:rPr>
          <w:sz w:val="28"/>
          <w:szCs w:val="28"/>
        </w:rPr>
        <w:t>292/2011 cu modificările şi completările ulterioare pentru  familiile si  persoanele  singure  aflate  in  situatia  prevazuta la  art. 1 alin. (2) precum  si pentru  prevenirea  riscului  saraciei in  rindul  copiilor  si  stimularea  participarii acestora in  sistemul  de  educatie.</w:t>
      </w:r>
    </w:p>
    <w:p w14:paraId="185E9ED3" w14:textId="77777777" w:rsidR="009F7C4B" w:rsidRDefault="009F7C4B" w:rsidP="009F7C4B">
      <w:pPr>
        <w:jc w:val="both"/>
        <w:rPr>
          <w:sz w:val="28"/>
          <w:szCs w:val="28"/>
        </w:rPr>
      </w:pPr>
      <w:r>
        <w:rPr>
          <w:sz w:val="26"/>
          <w:szCs w:val="26"/>
        </w:rPr>
        <w:t xml:space="preserve">       </w:t>
      </w:r>
      <w:r>
        <w:rPr>
          <w:sz w:val="28"/>
          <w:szCs w:val="28"/>
        </w:rPr>
        <w:t>Consider că proiectul de hotărâre este legal întocmit şi propun aprobarea lui în forma prezentată de către Consiliul Local al comunei Mociu.</w:t>
      </w:r>
    </w:p>
    <w:p w14:paraId="00FFBD27" w14:textId="77777777" w:rsidR="009F7C4B" w:rsidRPr="005F6DA5" w:rsidRDefault="009F7C4B" w:rsidP="009F7C4B">
      <w:pPr>
        <w:ind w:firstLine="720"/>
        <w:jc w:val="both"/>
        <w:rPr>
          <w:sz w:val="28"/>
          <w:szCs w:val="28"/>
        </w:rPr>
      </w:pPr>
    </w:p>
    <w:p w14:paraId="6E0832FE" w14:textId="77777777" w:rsidR="009F7C4B" w:rsidRDefault="009F7C4B" w:rsidP="009F7C4B">
      <w:pPr>
        <w:shd w:val="clear" w:color="auto" w:fill="FFFFFF"/>
        <w:overflowPunct/>
        <w:autoSpaceDE/>
        <w:adjustRightInd/>
        <w:spacing w:before="100" w:beforeAutospacing="1" w:after="100" w:afterAutospacing="1" w:line="210" w:lineRule="atLeast"/>
        <w:ind w:left="6480" w:firstLine="720"/>
        <w:jc w:val="both"/>
        <w:rPr>
          <w:color w:val="484848"/>
          <w:sz w:val="28"/>
          <w:szCs w:val="28"/>
          <w:lang w:val="en-US"/>
        </w:rPr>
      </w:pPr>
      <w:r>
        <w:rPr>
          <w:color w:val="484848"/>
          <w:sz w:val="28"/>
          <w:szCs w:val="28"/>
        </w:rPr>
        <w:t>Asistent-social</w:t>
      </w:r>
    </w:p>
    <w:p w14:paraId="4B993276" w14:textId="77777777" w:rsidR="009F7C4B" w:rsidRDefault="009F7C4B" w:rsidP="009F7C4B">
      <w:pPr>
        <w:shd w:val="clear" w:color="auto" w:fill="FFFFFF"/>
        <w:overflowPunct/>
        <w:autoSpaceDE/>
        <w:adjustRightInd/>
        <w:spacing w:before="100" w:beforeAutospacing="1" w:after="100" w:afterAutospacing="1" w:line="210" w:lineRule="atLeast"/>
        <w:ind w:left="6480" w:firstLine="720"/>
        <w:jc w:val="both"/>
        <w:rPr>
          <w:color w:val="484848"/>
          <w:sz w:val="28"/>
          <w:szCs w:val="28"/>
        </w:rPr>
      </w:pPr>
      <w:r>
        <w:rPr>
          <w:color w:val="484848"/>
          <w:sz w:val="28"/>
          <w:szCs w:val="28"/>
        </w:rPr>
        <w:t>Suătean   Dorina</w:t>
      </w:r>
    </w:p>
    <w:p w14:paraId="4F31A55E" w14:textId="77777777" w:rsidR="009F7C4B" w:rsidRDefault="009F7C4B" w:rsidP="009F7C4B">
      <w:pPr>
        <w:shd w:val="clear" w:color="auto" w:fill="FFFFFF"/>
        <w:overflowPunct/>
        <w:autoSpaceDE/>
        <w:adjustRightInd/>
        <w:spacing w:before="100" w:beforeAutospacing="1" w:after="100" w:afterAutospacing="1" w:line="210" w:lineRule="atLeast"/>
        <w:ind w:left="6480" w:firstLine="720"/>
        <w:jc w:val="both"/>
        <w:rPr>
          <w:color w:val="484848"/>
          <w:sz w:val="28"/>
          <w:szCs w:val="28"/>
        </w:rPr>
      </w:pPr>
      <w:r>
        <w:rPr>
          <w:color w:val="484848"/>
          <w:sz w:val="28"/>
          <w:szCs w:val="28"/>
        </w:rPr>
        <w:t>...........................</w:t>
      </w:r>
    </w:p>
    <w:p w14:paraId="3EA1F272" w14:textId="77777777" w:rsidR="009F7C4B" w:rsidRDefault="009F7C4B" w:rsidP="009F7C4B">
      <w:pPr>
        <w:shd w:val="clear" w:color="auto" w:fill="FFFFFF"/>
        <w:overflowPunct/>
        <w:autoSpaceDE/>
        <w:adjustRightInd/>
        <w:spacing w:before="100" w:beforeAutospacing="1" w:after="100" w:afterAutospacing="1" w:line="210" w:lineRule="atLeast"/>
        <w:jc w:val="both"/>
        <w:rPr>
          <w:color w:val="484848"/>
          <w:sz w:val="28"/>
          <w:szCs w:val="28"/>
        </w:rPr>
      </w:pPr>
      <w:r>
        <w:rPr>
          <w:color w:val="484848"/>
          <w:sz w:val="28"/>
          <w:szCs w:val="28"/>
        </w:rPr>
        <w:t> </w:t>
      </w:r>
    </w:p>
    <w:p w14:paraId="65DEDD72" w14:textId="77777777" w:rsidR="009F7C4B" w:rsidRDefault="009F7C4B" w:rsidP="009F7C4B">
      <w:pPr>
        <w:shd w:val="clear" w:color="auto" w:fill="FFFFFF"/>
        <w:overflowPunct/>
        <w:autoSpaceDE/>
        <w:adjustRightInd/>
        <w:spacing w:before="100" w:beforeAutospacing="1" w:after="100" w:afterAutospacing="1" w:line="210" w:lineRule="atLeast"/>
        <w:jc w:val="both"/>
        <w:rPr>
          <w:color w:val="484848"/>
          <w:sz w:val="28"/>
          <w:szCs w:val="28"/>
        </w:rPr>
      </w:pPr>
      <w:r>
        <w:rPr>
          <w:color w:val="484848"/>
          <w:sz w:val="28"/>
          <w:szCs w:val="28"/>
        </w:rPr>
        <w:lastRenderedPageBreak/>
        <w:t xml:space="preserve">                                     </w:t>
      </w:r>
    </w:p>
    <w:p w14:paraId="14AA1CAD" w14:textId="77777777" w:rsidR="00C74CF8" w:rsidRDefault="00C74CF8" w:rsidP="00C74CF8">
      <w:pPr>
        <w:rPr>
          <w:b/>
          <w:lang w:eastAsia="en-US"/>
        </w:rPr>
      </w:pPr>
    </w:p>
    <w:tbl>
      <w:tblPr>
        <w:tblW w:w="9645" w:type="dxa"/>
        <w:tblInd w:w="872" w:type="dxa"/>
        <w:tblLayout w:type="fixed"/>
        <w:tblLook w:val="04A0" w:firstRow="1" w:lastRow="0" w:firstColumn="1" w:lastColumn="0" w:noHBand="0" w:noVBand="1"/>
      </w:tblPr>
      <w:tblGrid>
        <w:gridCol w:w="1149"/>
        <w:gridCol w:w="6804"/>
        <w:gridCol w:w="1692"/>
      </w:tblGrid>
      <w:tr w:rsidR="00C74CF8" w14:paraId="293D65CF" w14:textId="77777777" w:rsidTr="00C74CF8">
        <w:trPr>
          <w:trHeight w:val="1440"/>
        </w:trPr>
        <w:tc>
          <w:tcPr>
            <w:tcW w:w="1148" w:type="dxa"/>
            <w:vMerge w:val="restart"/>
            <w:tcBorders>
              <w:top w:val="nil"/>
              <w:left w:val="nil"/>
              <w:bottom w:val="single" w:sz="12" w:space="0" w:color="auto"/>
              <w:right w:val="nil"/>
            </w:tcBorders>
          </w:tcPr>
          <w:p w14:paraId="5D1ACBDF" w14:textId="77777777" w:rsidR="00C74CF8" w:rsidRDefault="00C74CF8">
            <w:pPr>
              <w:spacing w:line="256" w:lineRule="auto"/>
              <w:rPr>
                <w:rStyle w:val="a"/>
              </w:rPr>
            </w:pPr>
            <w:bookmarkStart w:id="0" w:name="_Hlk188274255"/>
          </w:p>
          <w:p w14:paraId="680C1E99" w14:textId="19BF37EF" w:rsidR="00C74CF8" w:rsidRDefault="00C74CF8">
            <w:pPr>
              <w:spacing w:line="256" w:lineRule="auto"/>
              <w:rPr>
                <w:rStyle w:val="a"/>
              </w:rPr>
            </w:pPr>
            <w:r>
              <w:rPr>
                <w:noProof/>
              </w:rPr>
              <w:drawing>
                <wp:inline distT="0" distB="0" distL="0" distR="0" wp14:anchorId="3EDD5CE3" wp14:editId="6AE87A5D">
                  <wp:extent cx="571500" cy="790575"/>
                  <wp:effectExtent l="0" t="0" r="0" b="9525"/>
                  <wp:docPr id="5617982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90575"/>
                          </a:xfrm>
                          <a:prstGeom prst="rect">
                            <a:avLst/>
                          </a:prstGeom>
                          <a:noFill/>
                          <a:ln>
                            <a:noFill/>
                          </a:ln>
                        </pic:spPr>
                      </pic:pic>
                    </a:graphicData>
                  </a:graphic>
                </wp:inline>
              </w:drawing>
            </w:r>
          </w:p>
          <w:p w14:paraId="33FEC5B3" w14:textId="77777777" w:rsidR="00C74CF8" w:rsidRDefault="00C74CF8">
            <w:pPr>
              <w:spacing w:line="256" w:lineRule="auto"/>
              <w:rPr>
                <w:rStyle w:val="a"/>
              </w:rPr>
            </w:pPr>
          </w:p>
        </w:tc>
        <w:tc>
          <w:tcPr>
            <w:tcW w:w="6800" w:type="dxa"/>
            <w:tcBorders>
              <w:top w:val="nil"/>
              <w:left w:val="nil"/>
              <w:bottom w:val="single" w:sz="4" w:space="0" w:color="auto"/>
              <w:right w:val="nil"/>
            </w:tcBorders>
            <w:hideMark/>
          </w:tcPr>
          <w:p w14:paraId="4FF33001" w14:textId="77777777" w:rsidR="00C74CF8" w:rsidRDefault="00C74CF8">
            <w:pPr>
              <w:spacing w:line="256" w:lineRule="auto"/>
              <w:jc w:val="center"/>
              <w:rPr>
                <w:rStyle w:val="a"/>
                <w:b/>
                <w:color w:val="3333FF"/>
                <w:sz w:val="32"/>
                <w:szCs w:val="32"/>
              </w:rPr>
            </w:pPr>
            <w:r>
              <w:rPr>
                <w:rStyle w:val="a"/>
                <w:b/>
                <w:color w:val="3333FF"/>
                <w:sz w:val="32"/>
                <w:szCs w:val="32"/>
              </w:rPr>
              <w:t>ROMÂNIA</w:t>
            </w:r>
          </w:p>
          <w:p w14:paraId="3F85773F" w14:textId="502F9DBB" w:rsidR="00C74CF8" w:rsidRDefault="00C74CF8">
            <w:pPr>
              <w:spacing w:line="256" w:lineRule="auto"/>
              <w:jc w:val="center"/>
              <w:rPr>
                <w:rStyle w:val="a"/>
                <w:b/>
                <w:color w:val="3333FF"/>
                <w:sz w:val="32"/>
                <w:szCs w:val="32"/>
              </w:rPr>
            </w:pPr>
            <w:r>
              <w:rPr>
                <w:noProof/>
              </w:rPr>
              <w:drawing>
                <wp:inline distT="0" distB="0" distL="0" distR="0" wp14:anchorId="4D41437C" wp14:editId="703F871F">
                  <wp:extent cx="2781300" cy="190500"/>
                  <wp:effectExtent l="0" t="0" r="0" b="0"/>
                  <wp:docPr id="1930959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90500"/>
                          </a:xfrm>
                          <a:prstGeom prst="rect">
                            <a:avLst/>
                          </a:prstGeom>
                          <a:noFill/>
                          <a:ln>
                            <a:noFill/>
                          </a:ln>
                        </pic:spPr>
                      </pic:pic>
                    </a:graphicData>
                  </a:graphic>
                </wp:inline>
              </w:drawing>
            </w:r>
          </w:p>
          <w:p w14:paraId="7E3C8067" w14:textId="77777777" w:rsidR="00C74CF8" w:rsidRDefault="00C74CF8">
            <w:pPr>
              <w:spacing w:line="256" w:lineRule="auto"/>
              <w:jc w:val="center"/>
              <w:rPr>
                <w:rStyle w:val="a"/>
                <w:b/>
                <w:color w:val="3333FF"/>
                <w:sz w:val="32"/>
                <w:szCs w:val="32"/>
              </w:rPr>
            </w:pPr>
            <w:r>
              <w:rPr>
                <w:rStyle w:val="a"/>
                <w:b/>
                <w:color w:val="3333FF"/>
                <w:sz w:val="32"/>
                <w:szCs w:val="32"/>
              </w:rPr>
              <w:t>JUDEŢUL CLUJ</w:t>
            </w:r>
          </w:p>
          <w:p w14:paraId="7216EB6C" w14:textId="77777777" w:rsidR="00C74CF8" w:rsidRDefault="00C74CF8">
            <w:pPr>
              <w:spacing w:line="256" w:lineRule="auto"/>
              <w:jc w:val="center"/>
              <w:rPr>
                <w:rStyle w:val="a"/>
                <w:sz w:val="24"/>
                <w:szCs w:val="24"/>
              </w:rPr>
            </w:pPr>
            <w:r>
              <w:rPr>
                <w:rStyle w:val="a"/>
                <w:b/>
                <w:color w:val="3333FF"/>
                <w:sz w:val="32"/>
                <w:szCs w:val="32"/>
              </w:rPr>
              <w:t xml:space="preserve"> PRIMĂRIA COMUNEI MOCIU</w:t>
            </w:r>
          </w:p>
        </w:tc>
        <w:tc>
          <w:tcPr>
            <w:tcW w:w="1691" w:type="dxa"/>
            <w:vMerge w:val="restart"/>
            <w:tcBorders>
              <w:top w:val="nil"/>
              <w:left w:val="nil"/>
              <w:bottom w:val="single" w:sz="12" w:space="0" w:color="auto"/>
              <w:right w:val="nil"/>
            </w:tcBorders>
          </w:tcPr>
          <w:p w14:paraId="74527FBF" w14:textId="77777777" w:rsidR="00C74CF8" w:rsidRDefault="00C74CF8">
            <w:pPr>
              <w:spacing w:line="256" w:lineRule="auto"/>
              <w:rPr>
                <w:rStyle w:val="a"/>
              </w:rPr>
            </w:pPr>
          </w:p>
          <w:p w14:paraId="1BFBC9C9" w14:textId="77777777" w:rsidR="00C74CF8" w:rsidRDefault="00C74CF8">
            <w:pPr>
              <w:spacing w:line="256" w:lineRule="auto"/>
              <w:rPr>
                <w:rStyle w:val="a"/>
              </w:rPr>
            </w:pPr>
          </w:p>
          <w:p w14:paraId="2578E030" w14:textId="0E3CEC3F" w:rsidR="00C74CF8" w:rsidRDefault="00C74CF8">
            <w:pPr>
              <w:spacing w:line="256" w:lineRule="auto"/>
              <w:rPr>
                <w:rStyle w:val="a"/>
              </w:rPr>
            </w:pPr>
            <w:r>
              <w:rPr>
                <w:noProof/>
                <w:lang w:val="en-US"/>
              </w:rPr>
              <w:drawing>
                <wp:anchor distT="0" distB="0" distL="114300" distR="114300" simplePos="0" relativeHeight="251664384" behindDoc="0" locked="0" layoutInCell="1" allowOverlap="1" wp14:anchorId="531E72FA" wp14:editId="6DB8F052">
                  <wp:simplePos x="0" y="0"/>
                  <wp:positionH relativeFrom="column">
                    <wp:posOffset>-1905</wp:posOffset>
                  </wp:positionH>
                  <wp:positionV relativeFrom="paragraph">
                    <wp:posOffset>-1905</wp:posOffset>
                  </wp:positionV>
                  <wp:extent cx="914400" cy="647700"/>
                  <wp:effectExtent l="0" t="0" r="0" b="0"/>
                  <wp:wrapNone/>
                  <wp:docPr id="3178209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pic:spPr>
                      </pic:pic>
                    </a:graphicData>
                  </a:graphic>
                  <wp14:sizeRelH relativeFrom="page">
                    <wp14:pctWidth>0</wp14:pctWidth>
                  </wp14:sizeRelH>
                  <wp14:sizeRelV relativeFrom="page">
                    <wp14:pctHeight>0</wp14:pctHeight>
                  </wp14:sizeRelV>
                </wp:anchor>
              </w:drawing>
            </w:r>
          </w:p>
        </w:tc>
      </w:tr>
      <w:tr w:rsidR="00C74CF8" w14:paraId="721955B6" w14:textId="77777777" w:rsidTr="00C74CF8">
        <w:trPr>
          <w:trHeight w:val="352"/>
        </w:trPr>
        <w:tc>
          <w:tcPr>
            <w:tcW w:w="1148" w:type="dxa"/>
            <w:vMerge/>
            <w:tcBorders>
              <w:top w:val="nil"/>
              <w:left w:val="nil"/>
              <w:bottom w:val="single" w:sz="12" w:space="0" w:color="auto"/>
              <w:right w:val="nil"/>
            </w:tcBorders>
            <w:vAlign w:val="center"/>
            <w:hideMark/>
          </w:tcPr>
          <w:p w14:paraId="33777DE8" w14:textId="77777777" w:rsidR="00C74CF8" w:rsidRDefault="00C74CF8">
            <w:pPr>
              <w:spacing w:line="256" w:lineRule="auto"/>
              <w:rPr>
                <w:rStyle w:val="a"/>
                <w:sz w:val="24"/>
                <w:szCs w:val="24"/>
              </w:rPr>
            </w:pPr>
          </w:p>
        </w:tc>
        <w:tc>
          <w:tcPr>
            <w:tcW w:w="6800" w:type="dxa"/>
            <w:tcBorders>
              <w:top w:val="single" w:sz="4" w:space="0" w:color="auto"/>
              <w:left w:val="nil"/>
              <w:bottom w:val="single" w:sz="12" w:space="0" w:color="auto"/>
              <w:right w:val="nil"/>
            </w:tcBorders>
            <w:hideMark/>
          </w:tcPr>
          <w:p w14:paraId="0A26009B" w14:textId="77777777" w:rsidR="00C74CF8" w:rsidRDefault="00C74CF8">
            <w:pPr>
              <w:pStyle w:val="Title"/>
              <w:spacing w:line="256" w:lineRule="auto"/>
              <w:rPr>
                <w:rFonts w:ascii="Times New Roman" w:hAnsi="Times New Roman"/>
                <w:sz w:val="18"/>
                <w:szCs w:val="18"/>
              </w:rPr>
            </w:pPr>
            <w:r>
              <w:rPr>
                <w:rFonts w:ascii="Times New Roman" w:hAnsi="Times New Roman"/>
                <w:sz w:val="18"/>
                <w:szCs w:val="18"/>
              </w:rPr>
              <w:t>407420- MOCIU nr.72, tel: 0264/235.212-centrala ; 0264/235.501; fax 0264/235.235</w:t>
            </w:r>
          </w:p>
          <w:p w14:paraId="6EF1ED2F" w14:textId="77777777" w:rsidR="00C74CF8" w:rsidRDefault="00C74CF8">
            <w:pPr>
              <w:spacing w:line="256" w:lineRule="auto"/>
              <w:jc w:val="center"/>
              <w:rPr>
                <w:rStyle w:val="a"/>
                <w:b/>
                <w:color w:val="3333FF"/>
                <w:sz w:val="32"/>
                <w:szCs w:val="32"/>
              </w:rPr>
            </w:pPr>
            <w:r>
              <w:rPr>
                <w:sz w:val="18"/>
                <w:szCs w:val="18"/>
              </w:rPr>
              <w:t>Web site:</w:t>
            </w:r>
            <w:hyperlink r:id="rId10" w:history="1">
              <w:r>
                <w:rPr>
                  <w:rStyle w:val="Hyperlink"/>
                  <w:sz w:val="18"/>
                  <w:szCs w:val="18"/>
                </w:rPr>
                <w:t>http://www.primariamociu.ro</w:t>
              </w:r>
            </w:hyperlink>
            <w:r>
              <w:rPr>
                <w:sz w:val="18"/>
                <w:szCs w:val="18"/>
              </w:rPr>
              <w:t xml:space="preserve">, e-mail: </w:t>
            </w:r>
            <w:hyperlink r:id="rId11" w:history="1">
              <w:r>
                <w:rPr>
                  <w:rStyle w:val="Hyperlink"/>
                  <w:sz w:val="18"/>
                  <w:szCs w:val="18"/>
                </w:rPr>
                <w:t>office@primariamociu.ro</w:t>
              </w:r>
            </w:hyperlink>
          </w:p>
        </w:tc>
        <w:tc>
          <w:tcPr>
            <w:tcW w:w="1691" w:type="dxa"/>
            <w:vMerge/>
            <w:tcBorders>
              <w:top w:val="nil"/>
              <w:left w:val="nil"/>
              <w:bottom w:val="single" w:sz="12" w:space="0" w:color="auto"/>
              <w:right w:val="nil"/>
            </w:tcBorders>
            <w:vAlign w:val="center"/>
            <w:hideMark/>
          </w:tcPr>
          <w:p w14:paraId="52250ABA" w14:textId="77777777" w:rsidR="00C74CF8" w:rsidRDefault="00C74CF8">
            <w:pPr>
              <w:spacing w:line="256" w:lineRule="auto"/>
              <w:rPr>
                <w:rStyle w:val="a"/>
                <w:sz w:val="24"/>
                <w:szCs w:val="24"/>
              </w:rPr>
            </w:pPr>
          </w:p>
        </w:tc>
      </w:tr>
    </w:tbl>
    <w:p w14:paraId="50FA26A5" w14:textId="77777777" w:rsidR="00C74CF8" w:rsidRDefault="00C74CF8" w:rsidP="00C74CF8">
      <w:pPr>
        <w:pStyle w:val="faraspatiere"/>
        <w:jc w:val="left"/>
        <w:rPr>
          <w:b/>
          <w:bCs w:val="0"/>
          <w:lang w:val="pt-BR"/>
        </w:rPr>
      </w:pPr>
    </w:p>
    <w:p w14:paraId="27A967C7" w14:textId="77777777" w:rsidR="00C74CF8" w:rsidRDefault="00C74CF8" w:rsidP="00C74CF8">
      <w:pPr>
        <w:pStyle w:val="faraspatiere"/>
        <w:jc w:val="left"/>
        <w:rPr>
          <w:b/>
          <w:bCs w:val="0"/>
          <w:lang w:val="pt-BR"/>
        </w:rPr>
      </w:pPr>
    </w:p>
    <w:p w14:paraId="28FEFCFC" w14:textId="77777777" w:rsidR="00C74CF8" w:rsidRDefault="00C74CF8" w:rsidP="00C74CF8">
      <w:pPr>
        <w:pStyle w:val="faraspatiere"/>
        <w:jc w:val="center"/>
        <w:rPr>
          <w:b/>
          <w:bCs w:val="0"/>
          <w:lang w:val="pt-BR"/>
        </w:rPr>
      </w:pPr>
      <w:r>
        <w:rPr>
          <w:b/>
          <w:bCs w:val="0"/>
          <w:lang w:val="pt-BR"/>
        </w:rPr>
        <w:t>DISPOZIȚIA</w:t>
      </w:r>
    </w:p>
    <w:p w14:paraId="593C1228" w14:textId="77777777" w:rsidR="00C74CF8" w:rsidRDefault="00C74CF8" w:rsidP="00C74CF8">
      <w:pPr>
        <w:pStyle w:val="faraspatiere"/>
        <w:jc w:val="left"/>
        <w:rPr>
          <w:lang w:val="pt-BR"/>
        </w:rPr>
      </w:pPr>
      <w:r>
        <w:rPr>
          <w:lang w:val="pt-BR"/>
        </w:rPr>
        <w:t xml:space="preserve">                                                              nr. ______din____________2025</w:t>
      </w:r>
    </w:p>
    <w:p w14:paraId="709174BA" w14:textId="77777777" w:rsidR="00C74CF8" w:rsidRDefault="00C74CF8" w:rsidP="00C74CF8">
      <w:pPr>
        <w:pStyle w:val="faraspatiere"/>
        <w:jc w:val="left"/>
        <w:rPr>
          <w:lang w:val="pt-BR"/>
        </w:rPr>
      </w:pPr>
      <w:bookmarkStart w:id="1" w:name="_Hlk188274194"/>
      <w:bookmarkEnd w:id="0"/>
    </w:p>
    <w:p w14:paraId="1737E880" w14:textId="77777777" w:rsidR="00C74CF8" w:rsidRDefault="00C74CF8" w:rsidP="00C74CF8">
      <w:pPr>
        <w:pStyle w:val="faraspatiere"/>
        <w:jc w:val="left"/>
        <w:rPr>
          <w:lang w:val="pt-BR"/>
        </w:rPr>
      </w:pPr>
      <w:bookmarkStart w:id="2" w:name="_Hlk188275130"/>
      <w:r>
        <w:rPr>
          <w:lang w:val="pt-BR"/>
        </w:rPr>
        <w:t xml:space="preserve">      privind  aprobarea planului  de  acțiuni /lucrări de  interes  local ce  vor fi executate de beneficiarii ajutorului  de  incluziune  apti de  munca potrivit  Legii nr. 196/2016, în  anul  2025.</w:t>
      </w:r>
      <w:bookmarkEnd w:id="2"/>
    </w:p>
    <w:p w14:paraId="56DF43C0" w14:textId="77777777" w:rsidR="00C74CF8" w:rsidRDefault="00C74CF8" w:rsidP="00C74CF8">
      <w:pPr>
        <w:pStyle w:val="faraspatiere"/>
        <w:jc w:val="left"/>
        <w:rPr>
          <w:lang w:val="pt-BR"/>
        </w:rPr>
      </w:pPr>
    </w:p>
    <w:bookmarkEnd w:id="1"/>
    <w:p w14:paraId="4E370101" w14:textId="77777777" w:rsidR="00C74CF8" w:rsidRDefault="00C74CF8" w:rsidP="00C74CF8">
      <w:pPr>
        <w:pStyle w:val="faraspatiere"/>
        <w:jc w:val="left"/>
        <w:rPr>
          <w:lang w:val="pt-BR"/>
        </w:rPr>
      </w:pPr>
      <w:r>
        <w:rPr>
          <w:lang w:val="pt-BR"/>
        </w:rPr>
        <w:t xml:space="preserve">      Analizând  temeiurile  juridice, respectiv&gt;</w:t>
      </w:r>
    </w:p>
    <w:p w14:paraId="2F2E5E8D" w14:textId="77777777" w:rsidR="00C74CF8" w:rsidRDefault="00C74CF8" w:rsidP="00C74CF8">
      <w:pPr>
        <w:pStyle w:val="faraspatiere"/>
        <w:jc w:val="left"/>
        <w:rPr>
          <w:lang w:val="pt-BR"/>
        </w:rPr>
      </w:pPr>
    </w:p>
    <w:p w14:paraId="20EE233D" w14:textId="77777777" w:rsidR="00C74CF8" w:rsidRDefault="00C74CF8" w:rsidP="00C74CF8">
      <w:pPr>
        <w:pStyle w:val="faraspatiere"/>
        <w:numPr>
          <w:ilvl w:val="0"/>
          <w:numId w:val="1"/>
        </w:numPr>
        <w:jc w:val="left"/>
        <w:rPr>
          <w:lang w:val="en-US"/>
        </w:rPr>
      </w:pPr>
      <w:r>
        <w:rPr>
          <w:lang w:val="en-US"/>
        </w:rPr>
        <w:t>Art.1 alin.(5). Art.15 alin.(2), art. 31 alin.(2), art. 120 alin.(1) si art. 121 alin.(1) si alin. (2)  din Constituția României, republicată.</w:t>
      </w:r>
    </w:p>
    <w:p w14:paraId="6ACA90BB" w14:textId="77777777" w:rsidR="00C74CF8" w:rsidRDefault="00C74CF8" w:rsidP="00C74CF8">
      <w:pPr>
        <w:pStyle w:val="faraspatiere"/>
        <w:numPr>
          <w:ilvl w:val="0"/>
          <w:numId w:val="1"/>
        </w:numPr>
        <w:jc w:val="left"/>
        <w:rPr>
          <w:lang w:val="pt-BR"/>
        </w:rPr>
      </w:pPr>
      <w:r>
        <w:rPr>
          <w:lang w:val="pt-BR"/>
        </w:rPr>
        <w:t>Art.3,  art.4 si art 9 din Carta  europeana  a  autonomiei  locale,  adoptata la  Strasbourg la 15  octombrie  1985, ratificata  prin Legea  nr. 199/1997;</w:t>
      </w:r>
    </w:p>
    <w:p w14:paraId="781F5143" w14:textId="77777777" w:rsidR="00C74CF8" w:rsidRDefault="00C74CF8" w:rsidP="00C74CF8">
      <w:pPr>
        <w:pStyle w:val="faraspatiere"/>
        <w:numPr>
          <w:ilvl w:val="0"/>
          <w:numId w:val="1"/>
        </w:numPr>
        <w:jc w:val="left"/>
        <w:rPr>
          <w:lang w:val="en-US"/>
        </w:rPr>
      </w:pPr>
      <w:r>
        <w:rPr>
          <w:lang w:val="en-US"/>
        </w:rPr>
        <w:t>Art. 2 alin.(2), art. 40, art. 42 alin.(1)  si (4), art.49 alin.(1), art.57, art.80 – 84 din  Legea  nr. 24/2000 privind  normele  de  tehnică  legislativă  pentru elaborarea  actelor  normative,( Rep.2 ) cu  modificările  și  completările  ulterioare:</w:t>
      </w:r>
    </w:p>
    <w:p w14:paraId="647D76F1" w14:textId="77777777" w:rsidR="00C74CF8" w:rsidRDefault="00C74CF8" w:rsidP="00C74CF8">
      <w:pPr>
        <w:pStyle w:val="faraspatiere"/>
        <w:numPr>
          <w:ilvl w:val="0"/>
          <w:numId w:val="1"/>
        </w:numPr>
        <w:jc w:val="left"/>
        <w:rPr>
          <w:lang w:val="pt-BR"/>
        </w:rPr>
      </w:pPr>
      <w:r>
        <w:rPr>
          <w:lang w:val="en-US"/>
        </w:rPr>
        <w:t xml:space="preserve"> </w:t>
      </w:r>
      <w:r>
        <w:rPr>
          <w:lang w:val="pt-BR"/>
        </w:rPr>
        <w:t>Ordonanța  Guvernului  nr. 21/2002  privind  gospodărirea  localităților  urbane  și  rurale,  cu  modificările   și  completările  ulterioare:</w:t>
      </w:r>
    </w:p>
    <w:p w14:paraId="3C48E247" w14:textId="77777777" w:rsidR="00C74CF8" w:rsidRDefault="00C74CF8" w:rsidP="00C74CF8">
      <w:pPr>
        <w:pStyle w:val="faraspatiere"/>
        <w:numPr>
          <w:ilvl w:val="0"/>
          <w:numId w:val="1"/>
        </w:numPr>
        <w:jc w:val="left"/>
        <w:rPr>
          <w:lang w:val="pt-BR"/>
        </w:rPr>
      </w:pPr>
      <w:r>
        <w:rPr>
          <w:lang w:val="pt-BR"/>
        </w:rPr>
        <w:t>Art. 59 alin. (1)  si  art. 61 alin.(1) lit. a)  din  Legea  nr. 196/2016,  privind  venitul  minim  de  incluziune ,  cu  modificările  și  completările  ulterioare;</w:t>
      </w:r>
    </w:p>
    <w:p w14:paraId="531D98C1" w14:textId="77777777" w:rsidR="00C74CF8" w:rsidRDefault="00C74CF8" w:rsidP="00C74CF8">
      <w:pPr>
        <w:pStyle w:val="faraspatiere"/>
        <w:numPr>
          <w:ilvl w:val="0"/>
          <w:numId w:val="1"/>
        </w:numPr>
        <w:jc w:val="left"/>
        <w:rPr>
          <w:lang w:val="pt-BR"/>
        </w:rPr>
      </w:pPr>
      <w:r>
        <w:rPr>
          <w:lang w:val="pt-BR"/>
        </w:rPr>
        <w:t>Art.  14  alin. (2)  din Hotărârea  Guvernului  nr. 1154/2022 pentru  aprobarea Normelor   metodologice  de  aplicare  a  prevederilor  Legii  nr. 196/2016, privind  venitul  minim  de  incluziune, cu modificarile  si completarile ulterioare;</w:t>
      </w:r>
    </w:p>
    <w:p w14:paraId="317A1196" w14:textId="77777777" w:rsidR="00C74CF8" w:rsidRDefault="00C74CF8" w:rsidP="00C74CF8">
      <w:pPr>
        <w:pStyle w:val="faraspatiere"/>
        <w:numPr>
          <w:ilvl w:val="0"/>
          <w:numId w:val="1"/>
        </w:numPr>
        <w:jc w:val="left"/>
        <w:rPr>
          <w:lang w:val="en-US"/>
        </w:rPr>
      </w:pPr>
      <w:r>
        <w:rPr>
          <w:lang w:val="en-US"/>
        </w:rPr>
        <w:t>Art.  129 alin.(2) lit. b), alin.(4) lit. e), art.136 alin.(8), 196 alin.(1) lit. a), art. 240 alin,(1) si  art. 243 alin.(1) lit. a) din Ordonanta  de  urgenta a  Guvernului  nr. 57/2019 privind  Codul  administrative, cu  modificarile  si  completarile  ulterioare;</w:t>
      </w:r>
    </w:p>
    <w:p w14:paraId="3301696E" w14:textId="77777777" w:rsidR="00C74CF8" w:rsidRDefault="00C74CF8" w:rsidP="00C74CF8">
      <w:pPr>
        <w:pStyle w:val="faraspatiere"/>
        <w:numPr>
          <w:ilvl w:val="0"/>
          <w:numId w:val="1"/>
        </w:numPr>
        <w:jc w:val="left"/>
        <w:rPr>
          <w:lang w:val="en-US"/>
        </w:rPr>
      </w:pPr>
      <w:r>
        <w:rPr>
          <w:lang w:val="en-US"/>
        </w:rPr>
        <w:t xml:space="preserve"> Art. 1  din Hotărârea  Guvernului  nr. 900/2023  pentru  stabilirea  salariului de  bază  minim  brut  pe  țară  garantat  în  plată, cu modificările  și  completările  ulterioare;</w:t>
      </w:r>
    </w:p>
    <w:p w14:paraId="583674CE" w14:textId="77777777" w:rsidR="00C74CF8" w:rsidRDefault="00C74CF8" w:rsidP="00C74CF8">
      <w:pPr>
        <w:pStyle w:val="faraspatiere"/>
        <w:ind w:left="630"/>
        <w:jc w:val="left"/>
        <w:rPr>
          <w:lang w:val="pt-BR"/>
        </w:rPr>
      </w:pPr>
      <w:r>
        <w:rPr>
          <w:lang w:val="pt-BR"/>
        </w:rPr>
        <w:t>Tinând  cont  de :</w:t>
      </w:r>
    </w:p>
    <w:p w14:paraId="3C2BE67E" w14:textId="77777777" w:rsidR="00C74CF8" w:rsidRDefault="00C74CF8" w:rsidP="00C74CF8">
      <w:pPr>
        <w:pStyle w:val="faraspatiere"/>
        <w:numPr>
          <w:ilvl w:val="0"/>
          <w:numId w:val="2"/>
        </w:numPr>
        <w:jc w:val="left"/>
        <w:rPr>
          <w:lang w:val="pt-BR"/>
        </w:rPr>
      </w:pPr>
      <w:r>
        <w:rPr>
          <w:lang w:val="pt-BR"/>
        </w:rPr>
        <w:t>Raportul  nr. ______din_______2025, întocmit  de  compartimentul  de  asistență  socială:</w:t>
      </w:r>
    </w:p>
    <w:p w14:paraId="7B363993" w14:textId="77777777" w:rsidR="00C74CF8" w:rsidRDefault="00C74CF8" w:rsidP="00C74CF8">
      <w:pPr>
        <w:pStyle w:val="faraspatiere"/>
        <w:ind w:left="630"/>
        <w:jc w:val="left"/>
        <w:rPr>
          <w:lang w:val="pt-BR"/>
        </w:rPr>
      </w:pPr>
      <w:r>
        <w:rPr>
          <w:lang w:val="pt-BR"/>
        </w:rPr>
        <w:t>În temeiul  prevederilor  art. 196 alin,(1)  lit. b) din  Ordonanța  de  urgență a  Guvernului  nr. 57/2019 privind Codul  administrativ, cu  modificările  și  completările  ulterioare;</w:t>
      </w:r>
    </w:p>
    <w:p w14:paraId="6A4BB961" w14:textId="77777777" w:rsidR="00C74CF8" w:rsidRDefault="00C74CF8" w:rsidP="00C74CF8">
      <w:pPr>
        <w:pStyle w:val="faraspatiere"/>
        <w:ind w:left="630"/>
        <w:jc w:val="left"/>
        <w:rPr>
          <w:lang w:val="pt-BR"/>
        </w:rPr>
      </w:pPr>
    </w:p>
    <w:p w14:paraId="7613BD8A" w14:textId="77777777" w:rsidR="00C74CF8" w:rsidRDefault="00C74CF8" w:rsidP="00C74CF8">
      <w:pPr>
        <w:pStyle w:val="faraspatiere"/>
        <w:ind w:left="630"/>
        <w:jc w:val="left"/>
        <w:rPr>
          <w:lang w:val="pt-BR"/>
        </w:rPr>
      </w:pPr>
      <w:r>
        <w:rPr>
          <w:lang w:val="pt-BR"/>
        </w:rPr>
        <w:t xml:space="preserve">   </w:t>
      </w:r>
    </w:p>
    <w:p w14:paraId="6E5B4846" w14:textId="77777777" w:rsidR="00C74CF8" w:rsidRDefault="00C74CF8" w:rsidP="00C74CF8">
      <w:pPr>
        <w:pStyle w:val="faraspatiere"/>
        <w:ind w:left="630"/>
        <w:jc w:val="left"/>
        <w:rPr>
          <w:lang w:val="pt-BR"/>
        </w:rPr>
      </w:pPr>
      <w:r>
        <w:rPr>
          <w:lang w:val="pt-BR"/>
        </w:rPr>
        <w:t xml:space="preserve">                                     </w:t>
      </w:r>
    </w:p>
    <w:p w14:paraId="3EF08A0F" w14:textId="77777777" w:rsidR="00C74CF8" w:rsidRDefault="00C74CF8" w:rsidP="00C74CF8">
      <w:pPr>
        <w:pStyle w:val="faraspatiere"/>
        <w:jc w:val="center"/>
        <w:rPr>
          <w:lang w:val="pt-BR"/>
        </w:rPr>
      </w:pPr>
      <w:r>
        <w:rPr>
          <w:lang w:val="pt-BR"/>
        </w:rPr>
        <w:t xml:space="preserve">PRIMARUL  COMUNEI  MOCIU </w:t>
      </w:r>
    </w:p>
    <w:p w14:paraId="2CED3931" w14:textId="77777777" w:rsidR="00C74CF8" w:rsidRDefault="00C74CF8" w:rsidP="00C74CF8">
      <w:pPr>
        <w:pStyle w:val="faraspatiere"/>
        <w:jc w:val="left"/>
        <w:rPr>
          <w:lang w:val="pt-BR"/>
        </w:rPr>
      </w:pPr>
      <w:r>
        <w:rPr>
          <w:lang w:val="pt-BR"/>
        </w:rPr>
        <w:t xml:space="preserve">                                                           Emite  urmatoarea  dispozitie:</w:t>
      </w:r>
    </w:p>
    <w:p w14:paraId="23B7DB2E" w14:textId="77777777" w:rsidR="00C74CF8" w:rsidRDefault="00C74CF8" w:rsidP="00C74CF8">
      <w:pPr>
        <w:pStyle w:val="faraspatiere"/>
        <w:jc w:val="left"/>
        <w:rPr>
          <w:lang w:val="pt-BR"/>
        </w:rPr>
      </w:pPr>
    </w:p>
    <w:p w14:paraId="5F602709" w14:textId="77777777" w:rsidR="00C74CF8" w:rsidRDefault="00C74CF8" w:rsidP="00C74CF8">
      <w:pPr>
        <w:pStyle w:val="faraspatiere"/>
        <w:jc w:val="left"/>
        <w:rPr>
          <w:lang w:val="pt-BR"/>
        </w:rPr>
      </w:pPr>
      <w:bookmarkStart w:id="3" w:name="_Hlk188274207"/>
      <w:r>
        <w:rPr>
          <w:lang w:val="pt-BR"/>
        </w:rPr>
        <w:t xml:space="preserve">      Art. 1 Se aprobă  planul  de  acțiuni/ lucrări de  interes  local,  care  se  poate  revizui   semestrial, ce  vor  fi  executate de  beneficiarii  ajutorului  de  incluziune apți  de  muncă  potrivit  Legii nr. 196/2016 in  anul  2025,  prevăzut  în  anexa  care  face parte  integrantă  din  prezenta  hotarâre.</w:t>
      </w:r>
    </w:p>
    <w:bookmarkEnd w:id="3"/>
    <w:p w14:paraId="06C66E5F" w14:textId="77777777" w:rsidR="00C74CF8" w:rsidRDefault="00C74CF8" w:rsidP="00C74CF8">
      <w:pPr>
        <w:pStyle w:val="faraspatiere"/>
        <w:jc w:val="left"/>
        <w:rPr>
          <w:lang w:val="pt-BR"/>
        </w:rPr>
      </w:pPr>
      <w:r>
        <w:rPr>
          <w:lang w:val="pt-BR"/>
        </w:rPr>
        <w:t xml:space="preserve">      Art. 2  Planul  de  actiuni/lucrari de  interes  local pe  luna in  curs, lista beneficiarilor  de  venit  minim  de  incluziune, lista  persoanelor  care urmeaza  sa efectueze  activitati   sau  lucrari de  interes  local,  precum  si  situatia  activitatilor/ lucrarilor  efectuate  in  luna  anterioara , se afiseaza  lunar, la  sediul  primariei.</w:t>
      </w:r>
    </w:p>
    <w:p w14:paraId="0584EDC9" w14:textId="77777777" w:rsidR="00C74CF8" w:rsidRDefault="00C74CF8" w:rsidP="00C74CF8">
      <w:pPr>
        <w:pStyle w:val="faraspatiere"/>
        <w:jc w:val="left"/>
        <w:rPr>
          <w:lang w:val="pt-BR"/>
        </w:rPr>
      </w:pPr>
      <w:r>
        <w:rPr>
          <w:lang w:val="pt-BR"/>
        </w:rPr>
        <w:t xml:space="preserve">      Art. 3  Ținerea  evidentei  orelor  de  munca efectuate  pentru  activitatile / lucrarile  de  interes  local,  de  catre  persoanele  apte  de  munca  din  familiile  beneficiare  de  venit  minim  de  incluziune,  categoria  ajutor  de  incluziune,  se realizeaza  de  catre  personalul desemnat  din  cadrul  aparatului  de  specialitate  al  primarului comunei.</w:t>
      </w:r>
    </w:p>
    <w:p w14:paraId="57A2DF22" w14:textId="77777777" w:rsidR="00C74CF8" w:rsidRDefault="00C74CF8" w:rsidP="00C74CF8">
      <w:pPr>
        <w:pStyle w:val="faraspatiere"/>
        <w:jc w:val="left"/>
        <w:rPr>
          <w:lang w:val="pt-BR"/>
        </w:rPr>
      </w:pPr>
      <w:r>
        <w:rPr>
          <w:lang w:val="pt-BR"/>
        </w:rPr>
        <w:t xml:space="preserve">     Art. 4 Instructajul  in  domeniul  securitatii  si sanatatii la  locul  de  munca  a  persoanelor  apte  de  munca,  din  familiile  beneficiare de  venit  minim  de  incluziune, categoria  ajutor  de  incluziune,  se  realizeaza  de  catre  domnul  viceprimar  Ghirisan  Claudiu.</w:t>
      </w:r>
    </w:p>
    <w:p w14:paraId="1E56EE26" w14:textId="77777777" w:rsidR="00C74CF8" w:rsidRDefault="00C74CF8" w:rsidP="00C74CF8">
      <w:pPr>
        <w:pStyle w:val="faraspatiere"/>
        <w:jc w:val="left"/>
        <w:rPr>
          <w:lang w:val="pt-BR"/>
        </w:rPr>
      </w:pPr>
      <w:r>
        <w:rPr>
          <w:lang w:val="pt-BR"/>
        </w:rPr>
        <w:t xml:space="preserve">     Art. 5  Prezenta  dispozitie  poate  fi  atacata   in  conditiile  Legii nr. 554/2004 a  contenciosului  administrativ, cu  modificarile  si  completarile  ulterioare;</w:t>
      </w:r>
    </w:p>
    <w:p w14:paraId="07FAF6A2" w14:textId="77777777" w:rsidR="00C74CF8" w:rsidRDefault="00C74CF8" w:rsidP="00C74CF8">
      <w:pPr>
        <w:pStyle w:val="faraspatiere"/>
        <w:jc w:val="left"/>
        <w:rPr>
          <w:lang w:val="pt-BR"/>
        </w:rPr>
      </w:pPr>
      <w:r>
        <w:rPr>
          <w:lang w:val="pt-BR"/>
        </w:rPr>
        <w:t xml:space="preserve">      Art. 6  Prezenta  dispozitie  se  comunica, in  mod  obligatoriu, prin  intermediul  secretarului  comunei  Mociu,  in termenul  prevazut  de  lege, primarului  comunei  Mociu, Institutiei  Prefectului  - judetul Cluj,  funcționarilor publici din  cadrul  compartimentului de  asistența  socială si  prestații sociale.</w:t>
      </w:r>
    </w:p>
    <w:p w14:paraId="41D45BA0" w14:textId="77777777" w:rsidR="00C74CF8" w:rsidRDefault="00C74CF8" w:rsidP="00C74CF8">
      <w:pPr>
        <w:pStyle w:val="faraspatiere"/>
        <w:jc w:val="left"/>
        <w:rPr>
          <w:lang w:val="pt-BR"/>
        </w:rPr>
      </w:pPr>
    </w:p>
    <w:p w14:paraId="0ACBDA80" w14:textId="77777777" w:rsidR="00C74CF8" w:rsidRDefault="00C74CF8" w:rsidP="00C74CF8">
      <w:pPr>
        <w:pStyle w:val="faraspatiere"/>
        <w:jc w:val="left"/>
        <w:rPr>
          <w:lang w:val="pt-BR"/>
        </w:rPr>
      </w:pPr>
    </w:p>
    <w:p w14:paraId="498A1E04" w14:textId="77777777" w:rsidR="00C74CF8" w:rsidRDefault="00C74CF8" w:rsidP="00C74CF8">
      <w:pPr>
        <w:pStyle w:val="faraspatiere"/>
        <w:jc w:val="left"/>
        <w:rPr>
          <w:lang w:val="pt-BR"/>
        </w:rPr>
      </w:pPr>
    </w:p>
    <w:p w14:paraId="52AE5E29" w14:textId="77777777" w:rsidR="00C74CF8" w:rsidRDefault="00C74CF8" w:rsidP="00C74CF8">
      <w:pPr>
        <w:pStyle w:val="faraspatiere"/>
        <w:jc w:val="center"/>
        <w:rPr>
          <w:lang w:val="pt-BR"/>
        </w:rPr>
      </w:pPr>
      <w:r>
        <w:rPr>
          <w:lang w:val="pt-BR"/>
        </w:rPr>
        <w:t>PRIMAR                                   SECRETAR GENERAL  AL  COMUNEI</w:t>
      </w:r>
    </w:p>
    <w:p w14:paraId="065F3B84" w14:textId="77777777" w:rsidR="00C74CF8" w:rsidRDefault="00C74CF8" w:rsidP="00C74CF8">
      <w:pPr>
        <w:pStyle w:val="faraspatiere"/>
        <w:rPr>
          <w:lang w:val="pt-BR"/>
        </w:rPr>
      </w:pPr>
      <w:r>
        <w:rPr>
          <w:lang w:val="pt-BR"/>
        </w:rPr>
        <w:t xml:space="preserve">                         FOCȘA  VASILE                              GÂNFĂLEAN  MARIA  IOANA</w:t>
      </w:r>
    </w:p>
    <w:p w14:paraId="0E7AEAA8" w14:textId="77777777" w:rsidR="00C74CF8" w:rsidRDefault="00C74CF8" w:rsidP="00C74CF8">
      <w:pPr>
        <w:pStyle w:val="faraspatiere"/>
        <w:jc w:val="center"/>
        <w:rPr>
          <w:b/>
          <w:bCs w:val="0"/>
          <w:lang w:val="pt-BR"/>
        </w:rPr>
      </w:pPr>
    </w:p>
    <w:p w14:paraId="1C88EF3F" w14:textId="77777777" w:rsidR="00C74CF8" w:rsidRDefault="00C74CF8" w:rsidP="00C74CF8">
      <w:pPr>
        <w:pStyle w:val="faraspatiere"/>
        <w:jc w:val="left"/>
        <w:rPr>
          <w:b/>
          <w:bCs w:val="0"/>
          <w:lang w:val="pt-BR"/>
        </w:rPr>
      </w:pPr>
    </w:p>
    <w:p w14:paraId="4C4F10EA" w14:textId="77777777" w:rsidR="00C74CF8" w:rsidRDefault="00C74CF8" w:rsidP="00C74CF8">
      <w:pPr>
        <w:pStyle w:val="faraspatiere"/>
        <w:jc w:val="left"/>
        <w:rPr>
          <w:b/>
          <w:bCs w:val="0"/>
          <w:lang w:val="pt-BR"/>
        </w:rPr>
      </w:pPr>
    </w:p>
    <w:p w14:paraId="1048B05C" w14:textId="77777777" w:rsidR="00C74CF8" w:rsidRDefault="00C74CF8" w:rsidP="00C74CF8">
      <w:pPr>
        <w:pStyle w:val="faraspatiere"/>
        <w:jc w:val="left"/>
        <w:rPr>
          <w:b/>
          <w:bCs w:val="0"/>
          <w:lang w:val="pt-BR"/>
        </w:rPr>
      </w:pPr>
    </w:p>
    <w:p w14:paraId="4FA27A9C" w14:textId="77777777" w:rsidR="00C74CF8" w:rsidRDefault="00C74CF8" w:rsidP="00C74CF8">
      <w:pPr>
        <w:pStyle w:val="faraspatiere"/>
        <w:jc w:val="left"/>
        <w:rPr>
          <w:b/>
          <w:bCs w:val="0"/>
          <w:lang w:val="pt-BR"/>
        </w:rPr>
      </w:pPr>
    </w:p>
    <w:p w14:paraId="27468D90" w14:textId="77777777" w:rsidR="00C74CF8" w:rsidRDefault="00C74CF8" w:rsidP="00C74CF8">
      <w:pPr>
        <w:pStyle w:val="faraspatiere"/>
        <w:jc w:val="left"/>
        <w:rPr>
          <w:b/>
          <w:bCs w:val="0"/>
          <w:lang w:val="pt-BR"/>
        </w:rPr>
      </w:pPr>
    </w:p>
    <w:p w14:paraId="58B18D73" w14:textId="77777777" w:rsidR="00C74CF8" w:rsidRDefault="00C74CF8" w:rsidP="00C74CF8">
      <w:pPr>
        <w:pStyle w:val="faraspatiere"/>
        <w:jc w:val="left"/>
        <w:rPr>
          <w:b/>
          <w:bCs w:val="0"/>
          <w:lang w:val="pt-BR"/>
        </w:rPr>
      </w:pPr>
    </w:p>
    <w:p w14:paraId="2E8C6133" w14:textId="77777777" w:rsidR="00C74CF8" w:rsidRDefault="00C74CF8" w:rsidP="00C74CF8">
      <w:pPr>
        <w:pStyle w:val="faraspatiere"/>
        <w:jc w:val="left"/>
        <w:rPr>
          <w:b/>
          <w:bCs w:val="0"/>
          <w:lang w:val="pt-BR"/>
        </w:rPr>
      </w:pPr>
    </w:p>
    <w:p w14:paraId="5A79B4FF" w14:textId="77777777" w:rsidR="00C74CF8" w:rsidRDefault="00C74CF8" w:rsidP="00C74CF8">
      <w:pPr>
        <w:pStyle w:val="faraspatiere"/>
        <w:jc w:val="left"/>
        <w:rPr>
          <w:b/>
          <w:bCs w:val="0"/>
          <w:lang w:val="pt-BR"/>
        </w:rPr>
      </w:pPr>
    </w:p>
    <w:p w14:paraId="0A2181D1" w14:textId="77777777" w:rsidR="00C74CF8" w:rsidRDefault="00C74CF8" w:rsidP="00C74CF8">
      <w:pPr>
        <w:pStyle w:val="faraspatiere"/>
        <w:jc w:val="left"/>
        <w:rPr>
          <w:b/>
          <w:bCs w:val="0"/>
          <w:lang w:val="pt-BR"/>
        </w:rPr>
      </w:pPr>
    </w:p>
    <w:p w14:paraId="427DE6F9" w14:textId="77777777" w:rsidR="00C74CF8" w:rsidRDefault="00C74CF8" w:rsidP="00C74CF8">
      <w:pPr>
        <w:pStyle w:val="faraspatiere"/>
        <w:jc w:val="left"/>
        <w:rPr>
          <w:b/>
          <w:bCs w:val="0"/>
          <w:lang w:val="pt-BR"/>
        </w:rPr>
      </w:pPr>
    </w:p>
    <w:p w14:paraId="7312B333" w14:textId="77777777" w:rsidR="00C74CF8" w:rsidRDefault="00C74CF8" w:rsidP="00C74CF8">
      <w:pPr>
        <w:pStyle w:val="faraspatiere"/>
        <w:jc w:val="left"/>
        <w:rPr>
          <w:b/>
          <w:bCs w:val="0"/>
          <w:lang w:val="pt-BR"/>
        </w:rPr>
      </w:pPr>
    </w:p>
    <w:p w14:paraId="2F719614" w14:textId="77777777" w:rsidR="00C74CF8" w:rsidRDefault="00C74CF8" w:rsidP="00C74CF8">
      <w:pPr>
        <w:pStyle w:val="faraspatiere"/>
        <w:jc w:val="left"/>
        <w:rPr>
          <w:b/>
          <w:bCs w:val="0"/>
          <w:lang w:val="pt-BR"/>
        </w:rPr>
      </w:pPr>
    </w:p>
    <w:p w14:paraId="33973C22" w14:textId="77777777" w:rsidR="00C74CF8" w:rsidRDefault="00C74CF8" w:rsidP="00C74CF8">
      <w:pPr>
        <w:pStyle w:val="faraspatiere"/>
        <w:jc w:val="left"/>
        <w:rPr>
          <w:b/>
          <w:bCs w:val="0"/>
          <w:lang w:val="pt-BR"/>
        </w:rPr>
      </w:pPr>
    </w:p>
    <w:p w14:paraId="4BEAA70A" w14:textId="77777777" w:rsidR="00C74CF8" w:rsidRDefault="00C74CF8" w:rsidP="00C74CF8">
      <w:pPr>
        <w:pStyle w:val="faraspatiere"/>
        <w:jc w:val="left"/>
        <w:rPr>
          <w:b/>
          <w:bCs w:val="0"/>
          <w:lang w:val="pt-BR"/>
        </w:rPr>
      </w:pPr>
    </w:p>
    <w:p w14:paraId="0416F770" w14:textId="77777777" w:rsidR="00C74CF8" w:rsidRDefault="00C74CF8" w:rsidP="00C74CF8">
      <w:pPr>
        <w:pStyle w:val="faraspatiere"/>
        <w:jc w:val="left"/>
        <w:rPr>
          <w:b/>
          <w:bCs w:val="0"/>
          <w:lang w:val="pt-BR"/>
        </w:rPr>
      </w:pPr>
    </w:p>
    <w:p w14:paraId="001F3E23" w14:textId="77777777" w:rsidR="00C74CF8" w:rsidRDefault="00C74CF8" w:rsidP="00C74CF8">
      <w:pPr>
        <w:pStyle w:val="faraspatiere"/>
        <w:jc w:val="left"/>
        <w:rPr>
          <w:b/>
          <w:bCs w:val="0"/>
          <w:lang w:val="pt-BR"/>
        </w:rPr>
      </w:pPr>
    </w:p>
    <w:p w14:paraId="499F6BE7" w14:textId="77777777" w:rsidR="00C74CF8" w:rsidRDefault="00C74CF8" w:rsidP="00C74CF8">
      <w:pPr>
        <w:pStyle w:val="faraspatiere"/>
        <w:jc w:val="left"/>
        <w:rPr>
          <w:b/>
          <w:bCs w:val="0"/>
          <w:lang w:val="pt-BR"/>
        </w:rPr>
      </w:pPr>
    </w:p>
    <w:tbl>
      <w:tblPr>
        <w:tblW w:w="9645" w:type="dxa"/>
        <w:tblInd w:w="872" w:type="dxa"/>
        <w:tblLayout w:type="fixed"/>
        <w:tblLook w:val="04A0" w:firstRow="1" w:lastRow="0" w:firstColumn="1" w:lastColumn="0" w:noHBand="0" w:noVBand="1"/>
      </w:tblPr>
      <w:tblGrid>
        <w:gridCol w:w="1149"/>
        <w:gridCol w:w="6804"/>
        <w:gridCol w:w="1692"/>
      </w:tblGrid>
      <w:tr w:rsidR="00C74CF8" w14:paraId="00EA08AF" w14:textId="77777777" w:rsidTr="00C74CF8">
        <w:trPr>
          <w:trHeight w:val="1440"/>
        </w:trPr>
        <w:tc>
          <w:tcPr>
            <w:tcW w:w="1148" w:type="dxa"/>
            <w:vMerge w:val="restart"/>
            <w:tcBorders>
              <w:top w:val="nil"/>
              <w:left w:val="nil"/>
              <w:bottom w:val="single" w:sz="12" w:space="0" w:color="auto"/>
              <w:right w:val="nil"/>
            </w:tcBorders>
          </w:tcPr>
          <w:p w14:paraId="03FB56B0" w14:textId="77777777" w:rsidR="00C74CF8" w:rsidRDefault="00C74CF8">
            <w:pPr>
              <w:spacing w:line="256" w:lineRule="auto"/>
              <w:rPr>
                <w:rStyle w:val="a"/>
              </w:rPr>
            </w:pPr>
          </w:p>
          <w:p w14:paraId="5C3950AA" w14:textId="42865E0E" w:rsidR="00C74CF8" w:rsidRDefault="00C74CF8">
            <w:pPr>
              <w:spacing w:line="256" w:lineRule="auto"/>
              <w:rPr>
                <w:rStyle w:val="a"/>
              </w:rPr>
            </w:pPr>
            <w:r>
              <w:rPr>
                <w:noProof/>
              </w:rPr>
              <w:drawing>
                <wp:inline distT="0" distB="0" distL="0" distR="0" wp14:anchorId="5BC6CFC6" wp14:editId="4DC3DB17">
                  <wp:extent cx="571500" cy="790575"/>
                  <wp:effectExtent l="0" t="0" r="0" b="9525"/>
                  <wp:docPr id="1279484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6627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90575"/>
                          </a:xfrm>
                          <a:prstGeom prst="rect">
                            <a:avLst/>
                          </a:prstGeom>
                          <a:noFill/>
                          <a:ln>
                            <a:noFill/>
                          </a:ln>
                        </pic:spPr>
                      </pic:pic>
                    </a:graphicData>
                  </a:graphic>
                </wp:inline>
              </w:drawing>
            </w:r>
          </w:p>
          <w:p w14:paraId="1DD8627A" w14:textId="77777777" w:rsidR="00C74CF8" w:rsidRDefault="00C74CF8">
            <w:pPr>
              <w:spacing w:line="256" w:lineRule="auto"/>
              <w:rPr>
                <w:rStyle w:val="a"/>
              </w:rPr>
            </w:pPr>
          </w:p>
        </w:tc>
        <w:tc>
          <w:tcPr>
            <w:tcW w:w="6800" w:type="dxa"/>
            <w:tcBorders>
              <w:top w:val="nil"/>
              <w:left w:val="nil"/>
              <w:bottom w:val="single" w:sz="4" w:space="0" w:color="auto"/>
              <w:right w:val="nil"/>
            </w:tcBorders>
            <w:hideMark/>
          </w:tcPr>
          <w:p w14:paraId="11469832" w14:textId="77777777" w:rsidR="00C74CF8" w:rsidRDefault="00C74CF8">
            <w:pPr>
              <w:spacing w:line="256" w:lineRule="auto"/>
              <w:jc w:val="center"/>
              <w:rPr>
                <w:rStyle w:val="a"/>
                <w:b/>
                <w:color w:val="3333FF"/>
                <w:sz w:val="32"/>
                <w:szCs w:val="32"/>
              </w:rPr>
            </w:pPr>
            <w:r>
              <w:rPr>
                <w:rStyle w:val="a"/>
                <w:b/>
                <w:color w:val="3333FF"/>
                <w:sz w:val="32"/>
                <w:szCs w:val="32"/>
              </w:rPr>
              <w:t>ROMÂNIA</w:t>
            </w:r>
          </w:p>
          <w:p w14:paraId="5C4980A4" w14:textId="23DF0286" w:rsidR="00C74CF8" w:rsidRDefault="00C74CF8">
            <w:pPr>
              <w:spacing w:line="256" w:lineRule="auto"/>
              <w:jc w:val="center"/>
              <w:rPr>
                <w:rStyle w:val="a"/>
                <w:b/>
                <w:color w:val="3333FF"/>
                <w:sz w:val="32"/>
                <w:szCs w:val="32"/>
              </w:rPr>
            </w:pPr>
            <w:r>
              <w:rPr>
                <w:noProof/>
              </w:rPr>
              <w:drawing>
                <wp:inline distT="0" distB="0" distL="0" distR="0" wp14:anchorId="751DD610" wp14:editId="66D210E5">
                  <wp:extent cx="2781300" cy="190500"/>
                  <wp:effectExtent l="0" t="0" r="0" b="0"/>
                  <wp:docPr id="1564373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258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90500"/>
                          </a:xfrm>
                          <a:prstGeom prst="rect">
                            <a:avLst/>
                          </a:prstGeom>
                          <a:noFill/>
                          <a:ln>
                            <a:noFill/>
                          </a:ln>
                        </pic:spPr>
                      </pic:pic>
                    </a:graphicData>
                  </a:graphic>
                </wp:inline>
              </w:drawing>
            </w:r>
          </w:p>
          <w:p w14:paraId="0AD9028D" w14:textId="77777777" w:rsidR="00C74CF8" w:rsidRDefault="00C74CF8">
            <w:pPr>
              <w:spacing w:line="256" w:lineRule="auto"/>
              <w:jc w:val="center"/>
              <w:rPr>
                <w:rStyle w:val="a"/>
                <w:b/>
                <w:color w:val="3333FF"/>
                <w:sz w:val="32"/>
                <w:szCs w:val="32"/>
              </w:rPr>
            </w:pPr>
            <w:r>
              <w:rPr>
                <w:rStyle w:val="a"/>
                <w:b/>
                <w:color w:val="3333FF"/>
                <w:sz w:val="32"/>
                <w:szCs w:val="32"/>
              </w:rPr>
              <w:t>JUDEŢUL CLUJ</w:t>
            </w:r>
          </w:p>
          <w:p w14:paraId="42438F13" w14:textId="77777777" w:rsidR="00C74CF8" w:rsidRDefault="00C74CF8">
            <w:pPr>
              <w:spacing w:line="256" w:lineRule="auto"/>
              <w:jc w:val="center"/>
              <w:rPr>
                <w:rStyle w:val="a"/>
                <w:sz w:val="24"/>
                <w:szCs w:val="24"/>
              </w:rPr>
            </w:pPr>
            <w:r>
              <w:rPr>
                <w:rStyle w:val="a"/>
                <w:b/>
                <w:color w:val="3333FF"/>
                <w:sz w:val="32"/>
                <w:szCs w:val="32"/>
              </w:rPr>
              <w:t xml:space="preserve"> PRIMĂRIA COMUNEI MOCIU</w:t>
            </w:r>
          </w:p>
        </w:tc>
        <w:tc>
          <w:tcPr>
            <w:tcW w:w="1691" w:type="dxa"/>
            <w:vMerge w:val="restart"/>
            <w:tcBorders>
              <w:top w:val="nil"/>
              <w:left w:val="nil"/>
              <w:bottom w:val="single" w:sz="12" w:space="0" w:color="auto"/>
              <w:right w:val="nil"/>
            </w:tcBorders>
          </w:tcPr>
          <w:p w14:paraId="34D49A0E" w14:textId="77777777" w:rsidR="00C74CF8" w:rsidRDefault="00C74CF8">
            <w:pPr>
              <w:spacing w:line="256" w:lineRule="auto"/>
              <w:rPr>
                <w:rStyle w:val="a"/>
              </w:rPr>
            </w:pPr>
          </w:p>
          <w:p w14:paraId="5B26CFDE" w14:textId="77777777" w:rsidR="00C74CF8" w:rsidRDefault="00C74CF8">
            <w:pPr>
              <w:spacing w:line="256" w:lineRule="auto"/>
              <w:rPr>
                <w:rStyle w:val="a"/>
              </w:rPr>
            </w:pPr>
          </w:p>
          <w:p w14:paraId="7B016E1B" w14:textId="38128196" w:rsidR="00C74CF8" w:rsidRDefault="00C74CF8">
            <w:pPr>
              <w:spacing w:line="256" w:lineRule="auto"/>
              <w:rPr>
                <w:rStyle w:val="a"/>
              </w:rPr>
            </w:pPr>
            <w:r>
              <w:rPr>
                <w:noProof/>
                <w:lang w:val="en-US"/>
              </w:rPr>
              <w:drawing>
                <wp:anchor distT="0" distB="0" distL="114300" distR="114300" simplePos="0" relativeHeight="251665408" behindDoc="0" locked="0" layoutInCell="1" allowOverlap="1" wp14:anchorId="522DB749" wp14:editId="705D7E51">
                  <wp:simplePos x="0" y="0"/>
                  <wp:positionH relativeFrom="column">
                    <wp:posOffset>-1905</wp:posOffset>
                  </wp:positionH>
                  <wp:positionV relativeFrom="paragraph">
                    <wp:posOffset>-1905</wp:posOffset>
                  </wp:positionV>
                  <wp:extent cx="914400" cy="647700"/>
                  <wp:effectExtent l="0" t="0" r="0" b="0"/>
                  <wp:wrapNone/>
                  <wp:docPr id="2934975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4976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pic:spPr>
                      </pic:pic>
                    </a:graphicData>
                  </a:graphic>
                  <wp14:sizeRelH relativeFrom="page">
                    <wp14:pctWidth>0</wp14:pctWidth>
                  </wp14:sizeRelH>
                  <wp14:sizeRelV relativeFrom="page">
                    <wp14:pctHeight>0</wp14:pctHeight>
                  </wp14:sizeRelV>
                </wp:anchor>
              </w:drawing>
            </w:r>
          </w:p>
        </w:tc>
      </w:tr>
      <w:tr w:rsidR="00C74CF8" w14:paraId="7B4B369B" w14:textId="77777777" w:rsidTr="00C74CF8">
        <w:trPr>
          <w:trHeight w:val="352"/>
        </w:trPr>
        <w:tc>
          <w:tcPr>
            <w:tcW w:w="1148" w:type="dxa"/>
            <w:vMerge/>
            <w:tcBorders>
              <w:top w:val="nil"/>
              <w:left w:val="nil"/>
              <w:bottom w:val="single" w:sz="12" w:space="0" w:color="auto"/>
              <w:right w:val="nil"/>
            </w:tcBorders>
            <w:vAlign w:val="center"/>
            <w:hideMark/>
          </w:tcPr>
          <w:p w14:paraId="2D5BD341" w14:textId="77777777" w:rsidR="00C74CF8" w:rsidRDefault="00C74CF8">
            <w:pPr>
              <w:spacing w:line="256" w:lineRule="auto"/>
              <w:rPr>
                <w:rStyle w:val="a"/>
                <w:sz w:val="24"/>
                <w:szCs w:val="24"/>
              </w:rPr>
            </w:pPr>
          </w:p>
        </w:tc>
        <w:tc>
          <w:tcPr>
            <w:tcW w:w="6800" w:type="dxa"/>
            <w:tcBorders>
              <w:top w:val="single" w:sz="4" w:space="0" w:color="auto"/>
              <w:left w:val="nil"/>
              <w:bottom w:val="single" w:sz="12" w:space="0" w:color="auto"/>
              <w:right w:val="nil"/>
            </w:tcBorders>
            <w:hideMark/>
          </w:tcPr>
          <w:p w14:paraId="36C42880" w14:textId="77777777" w:rsidR="00C74CF8" w:rsidRDefault="00C74CF8">
            <w:pPr>
              <w:pStyle w:val="Title"/>
              <w:spacing w:line="256" w:lineRule="auto"/>
              <w:rPr>
                <w:rFonts w:ascii="Times New Roman" w:hAnsi="Times New Roman"/>
                <w:sz w:val="18"/>
                <w:szCs w:val="18"/>
              </w:rPr>
            </w:pPr>
            <w:r>
              <w:rPr>
                <w:rFonts w:ascii="Times New Roman" w:hAnsi="Times New Roman"/>
                <w:sz w:val="18"/>
                <w:szCs w:val="18"/>
              </w:rPr>
              <w:t>407420- MOCIU nr.72, tel: 0264/235.212-centrala ; 0264/235.501; fax 0264/235.235</w:t>
            </w:r>
          </w:p>
          <w:p w14:paraId="1E528B35" w14:textId="77777777" w:rsidR="00C74CF8" w:rsidRDefault="00C74CF8">
            <w:pPr>
              <w:spacing w:line="256" w:lineRule="auto"/>
              <w:jc w:val="center"/>
              <w:rPr>
                <w:rStyle w:val="a"/>
                <w:b/>
                <w:color w:val="3333FF"/>
                <w:sz w:val="32"/>
                <w:szCs w:val="32"/>
              </w:rPr>
            </w:pPr>
            <w:r>
              <w:rPr>
                <w:sz w:val="18"/>
                <w:szCs w:val="18"/>
              </w:rPr>
              <w:t>Web site:</w:t>
            </w:r>
            <w:hyperlink r:id="rId12" w:history="1">
              <w:r>
                <w:rPr>
                  <w:rStyle w:val="Hyperlink"/>
                  <w:sz w:val="18"/>
                  <w:szCs w:val="18"/>
                </w:rPr>
                <w:t>http://www.primariamociu.ro</w:t>
              </w:r>
            </w:hyperlink>
            <w:r>
              <w:rPr>
                <w:sz w:val="18"/>
                <w:szCs w:val="18"/>
              </w:rPr>
              <w:t xml:space="preserve">, e-mail: </w:t>
            </w:r>
            <w:hyperlink r:id="rId13" w:history="1">
              <w:r>
                <w:rPr>
                  <w:rStyle w:val="Hyperlink"/>
                  <w:sz w:val="18"/>
                  <w:szCs w:val="18"/>
                </w:rPr>
                <w:t>office@primariamociu.ro</w:t>
              </w:r>
            </w:hyperlink>
          </w:p>
        </w:tc>
        <w:tc>
          <w:tcPr>
            <w:tcW w:w="1691" w:type="dxa"/>
            <w:vMerge/>
            <w:tcBorders>
              <w:top w:val="nil"/>
              <w:left w:val="nil"/>
              <w:bottom w:val="single" w:sz="12" w:space="0" w:color="auto"/>
              <w:right w:val="nil"/>
            </w:tcBorders>
            <w:vAlign w:val="center"/>
            <w:hideMark/>
          </w:tcPr>
          <w:p w14:paraId="5FB3442C" w14:textId="77777777" w:rsidR="00C74CF8" w:rsidRDefault="00C74CF8">
            <w:pPr>
              <w:spacing w:line="256" w:lineRule="auto"/>
              <w:rPr>
                <w:rStyle w:val="a"/>
                <w:sz w:val="24"/>
                <w:szCs w:val="24"/>
              </w:rPr>
            </w:pPr>
          </w:p>
        </w:tc>
      </w:tr>
    </w:tbl>
    <w:p w14:paraId="0F7AC45C" w14:textId="77777777" w:rsidR="00C74CF8" w:rsidRDefault="00C74CF8" w:rsidP="00C74CF8">
      <w:pPr>
        <w:pStyle w:val="faraspatiere"/>
        <w:rPr>
          <w:b/>
          <w:bCs w:val="0"/>
          <w:lang w:val="pt-BR"/>
        </w:rPr>
      </w:pPr>
    </w:p>
    <w:p w14:paraId="73CBAE33" w14:textId="77777777" w:rsidR="00C74CF8" w:rsidRDefault="00C74CF8" w:rsidP="00C74CF8">
      <w:pPr>
        <w:pStyle w:val="faraspatiere"/>
        <w:rPr>
          <w:b/>
          <w:bCs w:val="0"/>
          <w:lang w:val="pt-BR"/>
        </w:rPr>
      </w:pPr>
      <w:r>
        <w:rPr>
          <w:b/>
          <w:bCs w:val="0"/>
          <w:lang w:val="pt-BR"/>
        </w:rPr>
        <w:t xml:space="preserve">    Nr.________din_________2025</w:t>
      </w:r>
    </w:p>
    <w:p w14:paraId="67E6BDE1" w14:textId="77777777" w:rsidR="00C74CF8" w:rsidRDefault="00C74CF8" w:rsidP="00C74CF8">
      <w:pPr>
        <w:pStyle w:val="faraspatiere"/>
        <w:rPr>
          <w:b/>
          <w:bCs w:val="0"/>
          <w:lang w:val="pt-BR"/>
        </w:rPr>
      </w:pPr>
      <w:r>
        <w:rPr>
          <w:b/>
          <w:bCs w:val="0"/>
          <w:lang w:val="pt-BR"/>
        </w:rPr>
        <w:t xml:space="preserve">                        </w:t>
      </w:r>
    </w:p>
    <w:p w14:paraId="1A0F5B8C" w14:textId="77777777" w:rsidR="00C74CF8" w:rsidRDefault="00C74CF8" w:rsidP="00C74CF8">
      <w:pPr>
        <w:pStyle w:val="faraspatiere"/>
        <w:rPr>
          <w:b/>
          <w:bCs w:val="0"/>
          <w:lang w:val="pt-BR"/>
        </w:rPr>
      </w:pPr>
    </w:p>
    <w:p w14:paraId="5A37D888" w14:textId="77777777" w:rsidR="00C74CF8" w:rsidRDefault="00C74CF8" w:rsidP="00C74CF8">
      <w:pPr>
        <w:pStyle w:val="faraspatiere"/>
        <w:rPr>
          <w:b/>
          <w:bCs w:val="0"/>
          <w:lang w:val="pt-BR"/>
        </w:rPr>
      </w:pPr>
    </w:p>
    <w:p w14:paraId="2B7ACEF8" w14:textId="77777777" w:rsidR="00C74CF8" w:rsidRDefault="00C74CF8" w:rsidP="00C74CF8">
      <w:pPr>
        <w:pStyle w:val="faraspatiere"/>
        <w:rPr>
          <w:b/>
          <w:bCs w:val="0"/>
          <w:lang w:val="pt-BR"/>
        </w:rPr>
      </w:pPr>
    </w:p>
    <w:p w14:paraId="2162D9B6" w14:textId="77777777" w:rsidR="00C74CF8" w:rsidRDefault="00C74CF8" w:rsidP="00C74CF8">
      <w:pPr>
        <w:pStyle w:val="faraspatiere"/>
        <w:rPr>
          <w:b/>
          <w:bCs w:val="0"/>
          <w:lang w:val="pt-BR"/>
        </w:rPr>
      </w:pPr>
      <w:r>
        <w:rPr>
          <w:b/>
          <w:bCs w:val="0"/>
          <w:lang w:val="pt-BR"/>
        </w:rPr>
        <w:t xml:space="preserve">                                                                                REFERAT </w:t>
      </w:r>
    </w:p>
    <w:p w14:paraId="6846D7E2" w14:textId="77777777" w:rsidR="00C74CF8" w:rsidRDefault="00C74CF8" w:rsidP="00C74CF8">
      <w:pPr>
        <w:pStyle w:val="faraspatiere"/>
        <w:rPr>
          <w:b/>
          <w:bCs w:val="0"/>
          <w:lang w:val="pt-BR"/>
        </w:rPr>
      </w:pPr>
    </w:p>
    <w:p w14:paraId="00D4DEDC" w14:textId="77777777" w:rsidR="00C74CF8" w:rsidRDefault="00C74CF8" w:rsidP="00C74CF8">
      <w:pPr>
        <w:pStyle w:val="faraspatiere"/>
        <w:rPr>
          <w:b/>
          <w:bCs w:val="0"/>
          <w:lang w:val="pt-BR"/>
        </w:rPr>
      </w:pPr>
      <w:r>
        <w:rPr>
          <w:b/>
          <w:bCs w:val="0"/>
          <w:lang w:val="pt-BR"/>
        </w:rPr>
        <w:t xml:space="preserve"> </w:t>
      </w:r>
      <w:r>
        <w:rPr>
          <w:lang w:val="pt-BR"/>
        </w:rPr>
        <w:t xml:space="preserve">     privind  aprobarea planului  de  actiuni /lucrari de  interes  local ce  vor fi executate de beneficiarii ajutorului  de  incluziune  apti de  munca potrivit  Legii nr. 196.2016, in  anul  2025.</w:t>
      </w:r>
    </w:p>
    <w:p w14:paraId="017644AA" w14:textId="77777777" w:rsidR="00C74CF8" w:rsidRDefault="00C74CF8" w:rsidP="00C74CF8">
      <w:pPr>
        <w:pStyle w:val="faraspatiere"/>
        <w:jc w:val="left"/>
        <w:rPr>
          <w:b/>
          <w:bCs w:val="0"/>
          <w:lang w:val="pt-BR"/>
        </w:rPr>
      </w:pPr>
    </w:p>
    <w:p w14:paraId="3134DDB7" w14:textId="77777777" w:rsidR="00C74CF8" w:rsidRDefault="00C74CF8" w:rsidP="00C74CF8">
      <w:pPr>
        <w:pStyle w:val="faraspatiere"/>
        <w:jc w:val="left"/>
        <w:rPr>
          <w:b/>
          <w:bCs w:val="0"/>
          <w:lang w:val="pt-BR"/>
        </w:rPr>
      </w:pPr>
    </w:p>
    <w:p w14:paraId="542A7E0C" w14:textId="77777777" w:rsidR="00C74CF8" w:rsidRDefault="00C74CF8" w:rsidP="00C74CF8">
      <w:pPr>
        <w:pStyle w:val="faraspatiere"/>
        <w:jc w:val="left"/>
        <w:rPr>
          <w:b/>
          <w:bCs w:val="0"/>
          <w:lang w:val="pt-BR"/>
        </w:rPr>
      </w:pPr>
    </w:p>
    <w:p w14:paraId="7D326544" w14:textId="77777777" w:rsidR="00C74CF8" w:rsidRDefault="00C74CF8" w:rsidP="00C74CF8">
      <w:pPr>
        <w:pStyle w:val="faraspatiere"/>
        <w:jc w:val="left"/>
        <w:rPr>
          <w:b/>
          <w:bCs w:val="0"/>
          <w:lang w:val="pt-BR"/>
        </w:rPr>
      </w:pPr>
    </w:p>
    <w:p w14:paraId="1163CE34" w14:textId="77777777" w:rsidR="00C74CF8" w:rsidRDefault="00C74CF8" w:rsidP="00C74CF8">
      <w:pPr>
        <w:pStyle w:val="faraspatiere"/>
        <w:jc w:val="left"/>
        <w:rPr>
          <w:b/>
          <w:bCs w:val="0"/>
          <w:lang w:val="pt-BR"/>
        </w:rPr>
      </w:pPr>
    </w:p>
    <w:p w14:paraId="3CEA54F7" w14:textId="77777777" w:rsidR="00C74CF8" w:rsidRDefault="00C74CF8" w:rsidP="00C74CF8">
      <w:pPr>
        <w:pStyle w:val="faraspatiere"/>
        <w:jc w:val="left"/>
        <w:rPr>
          <w:lang w:val="pt-BR"/>
        </w:rPr>
      </w:pPr>
      <w:r>
        <w:rPr>
          <w:lang w:val="pt-BR"/>
        </w:rPr>
        <w:t xml:space="preserve">      Art. 1 Se aproba  planul  de  actiuni/ lucrari de  interes  local,  care  se  poate  revizui   semestrial, ce  vor  fi  executate de  beneficiarii  ajutorului  de  incluziune apti  de  munca  potrivit  Legii nr. 196/2016 in  anul  2025,  prevazut  in  anexa  care  face parte  integranta  din  prezenta  hotarire.</w:t>
      </w:r>
    </w:p>
    <w:p w14:paraId="04CA6ACA" w14:textId="77777777" w:rsidR="00C74CF8" w:rsidRDefault="00C74CF8" w:rsidP="00C74CF8">
      <w:pPr>
        <w:pStyle w:val="faraspatiere"/>
        <w:jc w:val="left"/>
        <w:rPr>
          <w:lang w:val="pt-BR"/>
        </w:rPr>
      </w:pPr>
    </w:p>
    <w:p w14:paraId="646F7FCD" w14:textId="77777777" w:rsidR="00C74CF8" w:rsidRDefault="00C74CF8" w:rsidP="00C74CF8">
      <w:pPr>
        <w:pStyle w:val="faraspatiere"/>
        <w:jc w:val="left"/>
        <w:rPr>
          <w:lang w:val="pt-BR"/>
        </w:rPr>
      </w:pPr>
    </w:p>
    <w:p w14:paraId="2486D30F" w14:textId="77777777" w:rsidR="00C74CF8" w:rsidRDefault="00C74CF8" w:rsidP="00C74CF8">
      <w:pPr>
        <w:pStyle w:val="faraspatiere"/>
        <w:jc w:val="left"/>
        <w:rPr>
          <w:lang w:val="pt-BR"/>
        </w:rPr>
      </w:pPr>
    </w:p>
    <w:p w14:paraId="635BBC64" w14:textId="77777777" w:rsidR="00C74CF8" w:rsidRDefault="00C74CF8" w:rsidP="00C74CF8">
      <w:pPr>
        <w:pStyle w:val="faraspatiere"/>
        <w:jc w:val="left"/>
        <w:rPr>
          <w:lang w:val="pt-BR"/>
        </w:rPr>
      </w:pPr>
    </w:p>
    <w:p w14:paraId="51572F47" w14:textId="77777777" w:rsidR="00C74CF8" w:rsidRDefault="00C74CF8" w:rsidP="00C74CF8">
      <w:pPr>
        <w:pStyle w:val="faraspatiere"/>
        <w:jc w:val="left"/>
        <w:rPr>
          <w:lang w:val="pt-BR"/>
        </w:rPr>
      </w:pPr>
    </w:p>
    <w:p w14:paraId="18BDA6AA" w14:textId="77777777" w:rsidR="00C74CF8" w:rsidRDefault="00C74CF8" w:rsidP="00C74CF8">
      <w:pPr>
        <w:pStyle w:val="faraspatiere"/>
        <w:jc w:val="left"/>
        <w:rPr>
          <w:lang w:val="pt-BR"/>
        </w:rPr>
      </w:pPr>
    </w:p>
    <w:p w14:paraId="3EAF8281" w14:textId="77777777" w:rsidR="00C74CF8" w:rsidRDefault="00C74CF8" w:rsidP="00C74CF8">
      <w:pPr>
        <w:pStyle w:val="faraspatiere"/>
        <w:jc w:val="left"/>
        <w:rPr>
          <w:lang w:val="pt-BR"/>
        </w:rPr>
      </w:pPr>
      <w:r>
        <w:rPr>
          <w:lang w:val="pt-BR"/>
        </w:rPr>
        <w:t xml:space="preserve">                                                                                               Întocmit </w:t>
      </w:r>
    </w:p>
    <w:p w14:paraId="6E2E51EC" w14:textId="77777777" w:rsidR="00C74CF8" w:rsidRDefault="00C74CF8" w:rsidP="00C74CF8">
      <w:pPr>
        <w:pStyle w:val="faraspatiere"/>
        <w:jc w:val="left"/>
        <w:rPr>
          <w:lang w:val="pt-BR"/>
        </w:rPr>
      </w:pPr>
      <w:r>
        <w:rPr>
          <w:lang w:val="pt-BR"/>
        </w:rPr>
        <w:t xml:space="preserve">                                                                                           Suătean  Dorina </w:t>
      </w:r>
    </w:p>
    <w:p w14:paraId="0209BA62" w14:textId="77777777" w:rsidR="00C74CF8" w:rsidRDefault="00C74CF8" w:rsidP="00C74CF8">
      <w:pPr>
        <w:pStyle w:val="faraspatiere"/>
        <w:jc w:val="left"/>
        <w:rPr>
          <w:b/>
          <w:bCs w:val="0"/>
          <w:lang w:val="pt-BR"/>
        </w:rPr>
      </w:pPr>
    </w:p>
    <w:p w14:paraId="4A3FE797" w14:textId="77777777" w:rsidR="00C74CF8" w:rsidRDefault="00C74CF8" w:rsidP="00C74CF8">
      <w:pPr>
        <w:pStyle w:val="faraspatiere"/>
        <w:jc w:val="left"/>
        <w:rPr>
          <w:b/>
          <w:bCs w:val="0"/>
          <w:lang w:val="pt-BR"/>
        </w:rPr>
      </w:pPr>
    </w:p>
    <w:p w14:paraId="10A46939" w14:textId="77777777" w:rsidR="00C74CF8" w:rsidRDefault="00C74CF8" w:rsidP="00C74CF8">
      <w:pPr>
        <w:pStyle w:val="faraspatiere"/>
        <w:jc w:val="left"/>
        <w:rPr>
          <w:b/>
          <w:bCs w:val="0"/>
          <w:lang w:val="pt-BR"/>
        </w:rPr>
      </w:pPr>
    </w:p>
    <w:p w14:paraId="0E656044" w14:textId="77777777" w:rsidR="00C74CF8" w:rsidRDefault="00C74CF8" w:rsidP="00C74CF8">
      <w:pPr>
        <w:pStyle w:val="faraspatiere"/>
        <w:jc w:val="left"/>
        <w:rPr>
          <w:b/>
          <w:bCs w:val="0"/>
          <w:lang w:val="pt-BR"/>
        </w:rPr>
      </w:pPr>
    </w:p>
    <w:p w14:paraId="622AB8CA" w14:textId="77777777" w:rsidR="00C74CF8" w:rsidRDefault="00C74CF8" w:rsidP="00C74CF8">
      <w:pPr>
        <w:pStyle w:val="faraspatiere"/>
        <w:jc w:val="left"/>
        <w:rPr>
          <w:b/>
          <w:bCs w:val="0"/>
          <w:lang w:val="pt-BR"/>
        </w:rPr>
      </w:pPr>
    </w:p>
    <w:p w14:paraId="1BFFFE0B" w14:textId="77777777" w:rsidR="00C74CF8" w:rsidRDefault="00C74CF8" w:rsidP="00C74CF8">
      <w:pPr>
        <w:pStyle w:val="faraspatiere"/>
        <w:jc w:val="left"/>
        <w:rPr>
          <w:b/>
          <w:bCs w:val="0"/>
          <w:lang w:val="pt-BR"/>
        </w:rPr>
      </w:pPr>
    </w:p>
    <w:p w14:paraId="31E25D0B" w14:textId="77777777" w:rsidR="009F7C4B" w:rsidRPr="009F7C4B" w:rsidRDefault="009F7C4B" w:rsidP="009F7C4B"/>
    <w:sectPr w:rsidR="009F7C4B" w:rsidRPr="009F7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59D"/>
    <w:multiLevelType w:val="hybridMultilevel"/>
    <w:tmpl w:val="9B3E45BE"/>
    <w:lvl w:ilvl="0" w:tplc="B082FBC0">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387D5E71"/>
    <w:multiLevelType w:val="hybridMultilevel"/>
    <w:tmpl w:val="9C9C93CC"/>
    <w:lvl w:ilvl="0" w:tplc="1390E318">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1272130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8686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4B"/>
    <w:rsid w:val="000504F5"/>
    <w:rsid w:val="00082E94"/>
    <w:rsid w:val="00381E15"/>
    <w:rsid w:val="00477611"/>
    <w:rsid w:val="006C02F1"/>
    <w:rsid w:val="00731846"/>
    <w:rsid w:val="007C1E29"/>
    <w:rsid w:val="009F7C4B"/>
    <w:rsid w:val="00C70732"/>
    <w:rsid w:val="00C74CF8"/>
    <w:rsid w:val="00DF712E"/>
    <w:rsid w:val="00EA74AB"/>
    <w:rsid w:val="00EF6E9B"/>
    <w:rsid w:val="00F9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71B6"/>
  <w15:chartTrackingRefBased/>
  <w15:docId w15:val="{CC3CA870-2B3F-4363-8380-5E629A7D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4B"/>
    <w:pPr>
      <w:overflowPunct w:val="0"/>
      <w:autoSpaceDE w:val="0"/>
      <w:autoSpaceDN w:val="0"/>
      <w:adjustRightInd w:val="0"/>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7C4B"/>
    <w:pPr>
      <w:overflowPunct/>
      <w:autoSpaceDE/>
      <w:autoSpaceDN/>
      <w:adjustRightInd/>
      <w:jc w:val="center"/>
    </w:pPr>
    <w:rPr>
      <w:rFonts w:ascii="Verdana" w:hAnsi="Verdana"/>
      <w:b/>
      <w:sz w:val="28"/>
      <w:lang w:eastAsia="en-US"/>
    </w:rPr>
  </w:style>
  <w:style w:type="character" w:customStyle="1" w:styleId="TitleChar">
    <w:name w:val="Title Char"/>
    <w:basedOn w:val="DefaultParagraphFont"/>
    <w:link w:val="Title"/>
    <w:rsid w:val="009F7C4B"/>
    <w:rPr>
      <w:rFonts w:ascii="Verdana" w:eastAsia="Times New Roman" w:hAnsi="Verdana" w:cs="Times New Roman"/>
      <w:b/>
      <w:sz w:val="28"/>
      <w:szCs w:val="20"/>
      <w:lang w:val="ro-RO"/>
    </w:rPr>
  </w:style>
  <w:style w:type="character" w:styleId="Hyperlink">
    <w:name w:val="Hyperlink"/>
    <w:basedOn w:val="DefaultParagraphFont"/>
    <w:uiPriority w:val="99"/>
    <w:unhideWhenUsed/>
    <w:rsid w:val="009F7C4B"/>
    <w:rPr>
      <w:color w:val="0563C1" w:themeColor="hyperlink"/>
      <w:u w:val="single"/>
    </w:rPr>
  </w:style>
  <w:style w:type="paragraph" w:styleId="BalloonText">
    <w:name w:val="Balloon Text"/>
    <w:basedOn w:val="Normal"/>
    <w:link w:val="BalloonTextChar"/>
    <w:uiPriority w:val="99"/>
    <w:semiHidden/>
    <w:unhideWhenUsed/>
    <w:rsid w:val="00EA7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4AB"/>
    <w:rPr>
      <w:rFonts w:ascii="Segoe UI" w:eastAsia="Times New Roman" w:hAnsi="Segoe UI" w:cs="Segoe UI"/>
      <w:sz w:val="18"/>
      <w:szCs w:val="18"/>
      <w:lang w:val="ro-RO" w:eastAsia="ro-RO"/>
    </w:rPr>
  </w:style>
  <w:style w:type="character" w:customStyle="1" w:styleId="faraspatiereCaracter">
    <w:name w:val="fara spatiere Caracter"/>
    <w:basedOn w:val="DefaultParagraphFont"/>
    <w:link w:val="faraspatiere"/>
    <w:locked/>
    <w:rsid w:val="00C74CF8"/>
    <w:rPr>
      <w:bCs/>
      <w:sz w:val="24"/>
      <w:szCs w:val="24"/>
      <w:lang w:val="en-GB"/>
    </w:rPr>
  </w:style>
  <w:style w:type="paragraph" w:customStyle="1" w:styleId="faraspatiere">
    <w:name w:val="fara spatiere"/>
    <w:basedOn w:val="NoSpacing"/>
    <w:link w:val="faraspatiereCaracter"/>
    <w:qFormat/>
    <w:rsid w:val="00C74CF8"/>
    <w:pPr>
      <w:overflowPunct/>
      <w:autoSpaceDE/>
      <w:autoSpaceDN/>
      <w:adjustRightInd/>
      <w:jc w:val="both"/>
    </w:pPr>
    <w:rPr>
      <w:rFonts w:asciiTheme="minorHAnsi" w:eastAsiaTheme="minorHAnsi" w:hAnsiTheme="minorHAnsi" w:cstheme="minorBidi"/>
      <w:bCs/>
      <w:sz w:val="24"/>
      <w:szCs w:val="24"/>
      <w:lang w:val="en-GB" w:eastAsia="en-US"/>
    </w:rPr>
  </w:style>
  <w:style w:type="character" w:customStyle="1" w:styleId="a">
    <w:name w:val="a"/>
    <w:basedOn w:val="DefaultParagraphFont"/>
    <w:rsid w:val="00C74CF8"/>
  </w:style>
  <w:style w:type="paragraph" w:styleId="NoSpacing">
    <w:name w:val="No Spacing"/>
    <w:uiPriority w:val="1"/>
    <w:qFormat/>
    <w:rsid w:val="00C74CF8"/>
    <w:pPr>
      <w:overflowPunct w:val="0"/>
      <w:autoSpaceDE w:val="0"/>
      <w:autoSpaceDN w:val="0"/>
      <w:adjustRightInd w:val="0"/>
      <w:spacing w:after="0" w:line="240" w:lineRule="auto"/>
    </w:pPr>
    <w:rPr>
      <w:rFonts w:ascii="Times New Roman" w:eastAsia="Times New Roman" w:hAnsi="Times New Roman" w:cs="Times New Roman"/>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office@primariamociu.ro"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primariamoc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ariamociu.ro" TargetMode="External"/><Relationship Id="rId11" Type="http://schemas.openxmlformats.org/officeDocument/2006/relationships/hyperlink" Target="mailto:office@primariamociu.ro"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primariamociu.ro/"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7</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Secretar</cp:lastModifiedBy>
  <cp:revision>10</cp:revision>
  <cp:lastPrinted>2025-01-13T08:10:00Z</cp:lastPrinted>
  <dcterms:created xsi:type="dcterms:W3CDTF">2025-01-08T09:46:00Z</dcterms:created>
  <dcterms:modified xsi:type="dcterms:W3CDTF">2025-02-18T09:25:00Z</dcterms:modified>
</cp:coreProperties>
</file>