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2548D9" w:rsidRPr="002548D9" w14:paraId="78D59265" w14:textId="77777777" w:rsidTr="00073294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17043F07" w14:textId="36F9F4EB" w:rsidR="002548D9" w:rsidRPr="002548D9" w:rsidRDefault="002548D9" w:rsidP="002548D9">
            <w:pPr>
              <w:spacing w:line="276" w:lineRule="auto"/>
              <w:rPr>
                <w:lang w:val="ro-RO" w:eastAsia="ro-RO"/>
              </w:rPr>
            </w:pPr>
            <w:r w:rsidRPr="002548D9">
              <w:rPr>
                <w:rFonts w:ascii="Calibri" w:hAnsi="Calibri"/>
                <w:noProof/>
                <w:sz w:val="22"/>
                <w:szCs w:val="22"/>
                <w:lang w:val="ro-RO"/>
              </w:rPr>
              <w:drawing>
                <wp:inline distT="0" distB="0" distL="0" distR="0" wp14:anchorId="7049A5B6" wp14:editId="0CE7E2F1">
                  <wp:extent cx="590550" cy="857250"/>
                  <wp:effectExtent l="0" t="0" r="0" b="0"/>
                  <wp:docPr id="1692143475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F2B5D4" w14:textId="77777777" w:rsidR="002548D9" w:rsidRPr="002548D9" w:rsidRDefault="002548D9" w:rsidP="002548D9">
            <w:pPr>
              <w:spacing w:line="276" w:lineRule="auto"/>
              <w:jc w:val="center"/>
              <w:rPr>
                <w:b/>
                <w:color w:val="3333FF"/>
                <w:lang w:val="ro-RO" w:eastAsia="ro-RO"/>
              </w:rPr>
            </w:pPr>
            <w:r w:rsidRPr="002548D9">
              <w:rPr>
                <w:b/>
                <w:color w:val="3333FF"/>
                <w:lang w:val="ro-RO" w:eastAsia="ro-RO"/>
              </w:rPr>
              <w:t>ROMÂNIA</w:t>
            </w:r>
          </w:p>
          <w:p w14:paraId="32364807" w14:textId="77777777" w:rsidR="002548D9" w:rsidRPr="002548D9" w:rsidRDefault="002548D9" w:rsidP="002548D9">
            <w:pPr>
              <w:spacing w:line="276" w:lineRule="auto"/>
              <w:jc w:val="center"/>
              <w:rPr>
                <w:b/>
                <w:color w:val="3333FF"/>
                <w:lang w:val="ro-RO" w:eastAsia="ro-RO"/>
              </w:rPr>
            </w:pPr>
            <w:r w:rsidRPr="002548D9">
              <w:rPr>
                <w:b/>
                <w:color w:val="3333FF"/>
                <w:lang w:val="ro-RO" w:eastAsia="ro-RO"/>
              </w:rPr>
              <w:t>JUDEŢUL CLUJ</w:t>
            </w:r>
          </w:p>
          <w:p w14:paraId="67760F5B" w14:textId="77777777" w:rsidR="002548D9" w:rsidRPr="002548D9" w:rsidRDefault="002548D9" w:rsidP="002548D9">
            <w:pPr>
              <w:spacing w:line="276" w:lineRule="auto"/>
              <w:jc w:val="center"/>
              <w:rPr>
                <w:b/>
                <w:color w:val="3333FF"/>
                <w:lang w:val="ro-RO" w:eastAsia="ro-RO"/>
              </w:rPr>
            </w:pPr>
            <w:r w:rsidRPr="002548D9">
              <w:rPr>
                <w:b/>
                <w:color w:val="3333FF"/>
                <w:lang w:val="ro-RO" w:eastAsia="ro-RO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37F598" w14:textId="4EFE3A71" w:rsidR="002548D9" w:rsidRPr="002548D9" w:rsidRDefault="002548D9" w:rsidP="002548D9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  <w:r w:rsidRPr="002548D9">
              <w:rPr>
                <w:noProof/>
                <w:sz w:val="20"/>
                <w:szCs w:val="20"/>
                <w:lang w:val="ro-RO"/>
              </w:rPr>
              <w:drawing>
                <wp:inline distT="0" distB="0" distL="0" distR="0" wp14:anchorId="5467390B" wp14:editId="590925DB">
                  <wp:extent cx="596900" cy="895350"/>
                  <wp:effectExtent l="0" t="0" r="0" b="0"/>
                  <wp:docPr id="17206614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48D9" w:rsidRPr="002548D9" w14:paraId="7B27B1A5" w14:textId="77777777" w:rsidTr="00073294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5E2627" w14:textId="77777777" w:rsidR="002548D9" w:rsidRPr="002548D9" w:rsidRDefault="002548D9" w:rsidP="002548D9">
            <w:pPr>
              <w:spacing w:line="276" w:lineRule="auto"/>
              <w:rPr>
                <w:lang w:val="ro-RO"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AEA6A95" w14:textId="77777777" w:rsidR="002548D9" w:rsidRPr="002548D9" w:rsidRDefault="002548D9" w:rsidP="002548D9">
            <w:pPr>
              <w:spacing w:line="276" w:lineRule="auto"/>
              <w:rPr>
                <w:b/>
                <w:sz w:val="18"/>
                <w:szCs w:val="18"/>
                <w:lang w:val="ro-RO" w:eastAsia="ro-RO"/>
              </w:rPr>
            </w:pPr>
            <w:r w:rsidRPr="002548D9">
              <w:rPr>
                <w:b/>
                <w:sz w:val="18"/>
                <w:szCs w:val="18"/>
                <w:lang w:val="ro-RO" w:eastAsia="ro-RO"/>
              </w:rPr>
              <w:t xml:space="preserve">                       407420- MOCIU nr. 72, tel: 0264/235.212;fax 0264/235.235</w:t>
            </w:r>
          </w:p>
          <w:p w14:paraId="2E078363" w14:textId="77777777" w:rsidR="002548D9" w:rsidRPr="002548D9" w:rsidRDefault="002548D9" w:rsidP="002548D9">
            <w:pPr>
              <w:spacing w:line="276" w:lineRule="auto"/>
              <w:jc w:val="center"/>
              <w:rPr>
                <w:b/>
                <w:color w:val="3333FF"/>
                <w:sz w:val="32"/>
                <w:szCs w:val="32"/>
                <w:lang w:val="ro-RO" w:eastAsia="ro-RO"/>
              </w:rPr>
            </w:pPr>
            <w:r w:rsidRPr="002548D9">
              <w:rPr>
                <w:sz w:val="18"/>
                <w:szCs w:val="18"/>
                <w:lang w:val="ro-RO" w:eastAsia="ro-RO"/>
              </w:rPr>
              <w:t>Web site:</w:t>
            </w:r>
            <w:hyperlink r:id="rId6" w:history="1">
              <w:r w:rsidRPr="002548D9">
                <w:rPr>
                  <w:color w:val="0000FF"/>
                  <w:sz w:val="18"/>
                  <w:szCs w:val="18"/>
                  <w:u w:val="single"/>
                  <w:lang w:val="ro-RO" w:eastAsia="ro-RO"/>
                </w:rPr>
                <w:t>http://www.primariamociu.ro</w:t>
              </w:r>
            </w:hyperlink>
            <w:r w:rsidRPr="002548D9">
              <w:rPr>
                <w:sz w:val="18"/>
                <w:szCs w:val="18"/>
                <w:lang w:val="ro-RO" w:eastAsia="ro-RO"/>
              </w:rPr>
              <w:t xml:space="preserve">, </w:t>
            </w:r>
            <w:r w:rsidRPr="002548D9">
              <w:rPr>
                <w:sz w:val="18"/>
                <w:szCs w:val="18"/>
                <w:u w:val="single"/>
                <w:lang w:val="ro-RO" w:eastAsia="ro-RO"/>
              </w:rPr>
              <w:t>e-mail:office@primariamociu.ro</w:t>
            </w:r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483BB6" w14:textId="77777777" w:rsidR="002548D9" w:rsidRPr="002548D9" w:rsidRDefault="002548D9" w:rsidP="002548D9">
            <w:pPr>
              <w:spacing w:line="276" w:lineRule="auto"/>
              <w:rPr>
                <w:rFonts w:ascii="Calibri" w:hAnsi="Calibri"/>
                <w:sz w:val="22"/>
                <w:szCs w:val="22"/>
                <w:lang w:val="ro-RO" w:eastAsia="ro-RO"/>
              </w:rPr>
            </w:pPr>
          </w:p>
        </w:tc>
      </w:tr>
    </w:tbl>
    <w:p w14:paraId="6180062A" w14:textId="3E86C051" w:rsidR="00F412A9" w:rsidRPr="002548D9" w:rsidRDefault="008C13F7" w:rsidP="002548D9">
      <w:pPr>
        <w:ind w:left="3600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 xml:space="preserve">    </w:t>
      </w:r>
    </w:p>
    <w:p w14:paraId="66CAA580" w14:textId="77777777" w:rsidR="002548D9" w:rsidRPr="002548D9" w:rsidRDefault="002548D9" w:rsidP="002548D9">
      <w:pPr>
        <w:jc w:val="center"/>
        <w:rPr>
          <w:color w:val="365F91"/>
          <w:highlight w:val="yellow"/>
          <w:u w:val="single"/>
          <w:lang w:val="pt-BR"/>
        </w:rPr>
      </w:pPr>
    </w:p>
    <w:p w14:paraId="5242024E" w14:textId="4CF5C81C" w:rsidR="008C13F7" w:rsidRPr="002548D9" w:rsidRDefault="002548D9" w:rsidP="002548D9">
      <w:pPr>
        <w:suppressAutoHyphens/>
        <w:overflowPunct w:val="0"/>
        <w:autoSpaceDE w:val="0"/>
        <w:jc w:val="center"/>
        <w:rPr>
          <w:rFonts w:eastAsia="MS Mincho"/>
          <w:b/>
          <w:lang w:val="ro-RO" w:eastAsia="zh-CN"/>
        </w:rPr>
      </w:pPr>
      <w:r w:rsidRPr="002548D9">
        <w:rPr>
          <w:rFonts w:eastAsia="MS Mincho"/>
          <w:b/>
          <w:lang w:val="ro-RO" w:eastAsia="zh-CN"/>
        </w:rPr>
        <w:t xml:space="preserve">PROIECT DE HOTARARE  nr. </w:t>
      </w:r>
      <w:r>
        <w:rPr>
          <w:rFonts w:eastAsia="MS Mincho"/>
          <w:b/>
          <w:lang w:val="ro-RO" w:eastAsia="zh-CN"/>
        </w:rPr>
        <w:t>104</w:t>
      </w:r>
      <w:r w:rsidRPr="002548D9">
        <w:rPr>
          <w:rFonts w:eastAsia="MS Mincho"/>
          <w:b/>
          <w:color w:val="FF0000"/>
          <w:lang w:val="ro-RO" w:eastAsia="zh-CN"/>
        </w:rPr>
        <w:t xml:space="preserve"> </w:t>
      </w:r>
      <w:r w:rsidRPr="002548D9">
        <w:rPr>
          <w:rFonts w:eastAsia="MS Mincho"/>
          <w:b/>
          <w:lang w:val="ro-RO" w:eastAsia="zh-CN"/>
        </w:rPr>
        <w:t>din 10.02.2026</w:t>
      </w:r>
    </w:p>
    <w:p w14:paraId="5242024F" w14:textId="006F8EAF" w:rsidR="008C13F7" w:rsidRPr="002548D9" w:rsidRDefault="008C13F7" w:rsidP="002548D9">
      <w:pPr>
        <w:jc w:val="center"/>
        <w:rPr>
          <w:lang w:val="ro-RO"/>
        </w:rPr>
      </w:pPr>
      <w:r w:rsidRPr="002548D9">
        <w:rPr>
          <w:b/>
          <w:bCs/>
          <w:lang w:val="ro-RO"/>
        </w:rPr>
        <w:t xml:space="preserve">privind reglementarea utilizării stațiilor de </w:t>
      </w:r>
      <w:r w:rsidR="007C3554" w:rsidRPr="002548D9">
        <w:rPr>
          <w:b/>
          <w:bCs/>
          <w:lang w:val="ro-RO"/>
        </w:rPr>
        <w:t>re</w:t>
      </w:r>
      <w:r w:rsidRPr="002548D9">
        <w:rPr>
          <w:b/>
          <w:bCs/>
          <w:lang w:val="ro-RO"/>
        </w:rPr>
        <w:t xml:space="preserve">încărcare autovehicule electrice și plug-in hibrid amplasate pe domeniul public al comunei </w:t>
      </w:r>
      <w:r w:rsidR="00D22F5B" w:rsidRPr="002548D9">
        <w:rPr>
          <w:b/>
          <w:bCs/>
          <w:lang w:val="ro-RO"/>
        </w:rPr>
        <w:t>Mociu</w:t>
      </w:r>
    </w:p>
    <w:p w14:paraId="43281FF3" w14:textId="77777777" w:rsidR="00F412A9" w:rsidRDefault="008C13F7" w:rsidP="008C13F7">
      <w:pPr>
        <w:jc w:val="both"/>
        <w:rPr>
          <w:rFonts w:ascii="Arial" w:hAnsi="Arial" w:cs="Arial"/>
          <w:lang w:val="ro-RO"/>
        </w:rPr>
      </w:pPr>
      <w:r w:rsidRPr="00AC622A">
        <w:rPr>
          <w:rFonts w:ascii="Arial" w:hAnsi="Arial" w:cs="Arial"/>
          <w:lang w:val="ro-RO"/>
        </w:rPr>
        <w:tab/>
      </w:r>
      <w:r w:rsidRPr="00AC622A">
        <w:rPr>
          <w:rFonts w:ascii="Arial" w:hAnsi="Arial" w:cs="Arial"/>
          <w:lang w:val="ro-RO"/>
        </w:rPr>
        <w:tab/>
      </w:r>
    </w:p>
    <w:p w14:paraId="52420250" w14:textId="088BE936" w:rsidR="008C13F7" w:rsidRPr="002548D9" w:rsidRDefault="008C13F7" w:rsidP="002548D9">
      <w:pPr>
        <w:jc w:val="both"/>
        <w:rPr>
          <w:lang w:val="ro-RO"/>
        </w:rPr>
      </w:pPr>
      <w:r w:rsidRPr="002548D9">
        <w:rPr>
          <w:lang w:val="ro-RO"/>
        </w:rPr>
        <w:t xml:space="preserve">Consiliul local al comunei </w:t>
      </w:r>
      <w:r w:rsidR="00D22F5B" w:rsidRPr="002548D9">
        <w:rPr>
          <w:lang w:val="ro-RO"/>
        </w:rPr>
        <w:t>Mociu</w:t>
      </w:r>
      <w:r w:rsidRPr="002548D9">
        <w:rPr>
          <w:lang w:val="ro-RO"/>
        </w:rPr>
        <w:t>, judeţul Cluj, întrunit in şedinţă  ordinara :</w:t>
      </w:r>
    </w:p>
    <w:p w14:paraId="52420251" w14:textId="77777777" w:rsidR="004117BF" w:rsidRPr="002548D9" w:rsidRDefault="008C13F7" w:rsidP="002548D9">
      <w:pPr>
        <w:jc w:val="both"/>
        <w:rPr>
          <w:lang w:val="ro-RO"/>
        </w:rPr>
      </w:pPr>
      <w:r w:rsidRPr="002548D9">
        <w:rPr>
          <w:lang w:val="ro-RO"/>
        </w:rPr>
        <w:tab/>
      </w:r>
      <w:r w:rsidRPr="002548D9">
        <w:rPr>
          <w:lang w:val="ro-RO"/>
        </w:rPr>
        <w:tab/>
        <w:t xml:space="preserve">Ţinând cont de : </w:t>
      </w:r>
      <w:r w:rsidR="004117BF" w:rsidRPr="002548D9">
        <w:rPr>
          <w:lang w:val="ro-RO"/>
        </w:rPr>
        <w:t xml:space="preserve"> </w:t>
      </w:r>
    </w:p>
    <w:p w14:paraId="52420252" w14:textId="77777777" w:rsidR="004117BF" w:rsidRPr="002548D9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 xml:space="preserve">prevederile Ordonanței Guvernului României nr.71/2002 privind organizarea și funcționarea servicilor publice de administrare a domeniului public și privat de interes local, cu modificările și completările ulterioare, </w:t>
      </w:r>
    </w:p>
    <w:p w14:paraId="52420253" w14:textId="77777777" w:rsidR="004117BF" w:rsidRPr="002548D9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 xml:space="preserve">prevederile Ordonanței de urgenței a Guvernului României nr.195/2002 privind circulația pe drumurile publice, republicată, cu modificările și compleiarile ulterioare; </w:t>
      </w:r>
    </w:p>
    <w:p w14:paraId="52420254" w14:textId="77777777" w:rsidR="004117BF" w:rsidRPr="002548D9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 xml:space="preserve">prevederile Hotărârii Guvernului României nr.1391/2006 pentru aprobarea Regulamentului de aplicare a Ordonanței de urgență a Guvernului nr.195/2002 privind circulația pe drumurile publice,cu modificările și completările ulterioare </w:t>
      </w:r>
    </w:p>
    <w:p w14:paraId="52420255" w14:textId="77777777" w:rsidR="004117BF" w:rsidRPr="002548D9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 xml:space="preserve">prevederile Hotărârii Guvernului României nr.525/1996 pentru aprobarea Regulamentului general de urbanism, republicată, cu modificările și completările ulterioare, </w:t>
      </w:r>
    </w:p>
    <w:p w14:paraId="52420256" w14:textId="5478CC1F" w:rsidR="004117BF" w:rsidRPr="002548D9" w:rsidRDefault="002A6527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="004117BF" w:rsidRPr="002548D9">
        <w:rPr>
          <w:lang w:val="ro-RO"/>
        </w:rPr>
        <w:t xml:space="preserve">prevederile Legii nr.34/2017 privind instalarea infrastructurii pentru combustibili alternativi; </w:t>
      </w:r>
    </w:p>
    <w:p w14:paraId="52420257" w14:textId="393B9E19" w:rsidR="004117BF" w:rsidRPr="002548D9" w:rsidRDefault="002A6527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="004117BF" w:rsidRPr="002548D9">
        <w:rPr>
          <w:lang w:val="ro-RO"/>
        </w:rPr>
        <w:t xml:space="preserve">Standardul IEC 61851; </w:t>
      </w:r>
    </w:p>
    <w:p w14:paraId="1AF3BAAF" w14:textId="0663A007" w:rsidR="00BE5736" w:rsidRPr="002548D9" w:rsidRDefault="00141010" w:rsidP="002548D9">
      <w:pPr>
        <w:jc w:val="both"/>
        <w:rPr>
          <w:lang w:val="ro-RO"/>
        </w:rPr>
      </w:pPr>
      <w:r w:rsidRPr="002548D9">
        <w:rPr>
          <w:lang w:val="ro-RO"/>
        </w:rPr>
        <w:t xml:space="preserve">-Ordonanta 71/2022 </w:t>
      </w:r>
      <w:r w:rsidR="00BE5736" w:rsidRPr="002548D9">
        <w:rPr>
          <w:lang w:val="ro-RO"/>
        </w:rPr>
        <w:t>Gestiunea serviciilor de administrare a domeniului public şi privat</w:t>
      </w:r>
      <w:r w:rsidR="00DA3522">
        <w:rPr>
          <w:lang w:val="ro-RO"/>
        </w:rPr>
        <w:t>;</w:t>
      </w:r>
    </w:p>
    <w:p w14:paraId="52420258" w14:textId="77777777" w:rsidR="004117BF" w:rsidRPr="002548D9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 xml:space="preserve">prevederile Legii nr.227/2015 privind Codul fiscal, cu modificările și completările ulterioare; </w:t>
      </w:r>
    </w:p>
    <w:p w14:paraId="686866BC" w14:textId="36FEED35" w:rsidR="001D659D" w:rsidRDefault="004117BF" w:rsidP="002548D9">
      <w:pPr>
        <w:jc w:val="both"/>
        <w:rPr>
          <w:lang w:val="ro-RO"/>
        </w:rPr>
      </w:pPr>
      <w:r w:rsidRPr="002548D9">
        <w:rPr>
          <w:lang w:val="ro-RO"/>
        </w:rPr>
        <w:t>-</w:t>
      </w:r>
      <w:r w:rsidRPr="002548D9">
        <w:rPr>
          <w:lang w:val="ro-RO"/>
        </w:rPr>
        <w:tab/>
        <w:t>prevederile Legii nr.52/2003, republicată, privind transparența decizională în administrația publică, cu modificările și completările ulterioare</w:t>
      </w:r>
      <w:r w:rsidR="00DA3522">
        <w:rPr>
          <w:lang w:val="ro-RO"/>
        </w:rPr>
        <w:t>;</w:t>
      </w:r>
      <w:r w:rsidR="008C13F7" w:rsidRPr="002548D9">
        <w:rPr>
          <w:lang w:val="ro-RO"/>
        </w:rPr>
        <w:tab/>
      </w:r>
      <w:r w:rsidR="008C13F7" w:rsidRPr="002548D9">
        <w:rPr>
          <w:lang w:val="ro-RO"/>
        </w:rPr>
        <w:tab/>
      </w:r>
    </w:p>
    <w:p w14:paraId="52420259" w14:textId="3ED877BB" w:rsidR="008C13F7" w:rsidRPr="002548D9" w:rsidRDefault="001D659D" w:rsidP="002548D9">
      <w:pPr>
        <w:jc w:val="both"/>
        <w:rPr>
          <w:lang w:val="ro-RO"/>
        </w:rPr>
      </w:pPr>
      <w:r>
        <w:rPr>
          <w:lang w:val="ro-RO"/>
        </w:rPr>
        <w:t xml:space="preserve">         </w:t>
      </w:r>
      <w:r w:rsidR="008C13F7" w:rsidRPr="002548D9">
        <w:rPr>
          <w:lang w:val="ro-RO"/>
        </w:rPr>
        <w:t>In temeiul art. 139, alin. 1 și art. 196, alin. 1, lit.”a” din O.U.G. nr. 57 din 03 iulie 2019 privind Codul administrativ;</w:t>
      </w:r>
    </w:p>
    <w:p w14:paraId="5242025A" w14:textId="77777777" w:rsidR="008C13F7" w:rsidRPr="00AC622A" w:rsidRDefault="008C13F7" w:rsidP="008C13F7">
      <w:pPr>
        <w:jc w:val="both"/>
        <w:rPr>
          <w:rFonts w:ascii="Arial" w:hAnsi="Arial" w:cs="Arial"/>
          <w:lang w:val="ro-RO"/>
        </w:rPr>
      </w:pPr>
    </w:p>
    <w:p w14:paraId="715BAAF6" w14:textId="77777777" w:rsidR="002548D9" w:rsidRPr="002548D9" w:rsidRDefault="002548D9" w:rsidP="002548D9">
      <w:pPr>
        <w:jc w:val="center"/>
        <w:rPr>
          <w:b/>
          <w:highlight w:val="yellow"/>
          <w:lang w:val="pt-BR"/>
        </w:rPr>
      </w:pPr>
      <w:r w:rsidRPr="002548D9">
        <w:rPr>
          <w:b/>
          <w:lang w:val="pt-BR"/>
        </w:rPr>
        <w:t>HOTĂRĂŞTE:</w:t>
      </w:r>
    </w:p>
    <w:p w14:paraId="5242025C" w14:textId="77777777" w:rsidR="008C13F7" w:rsidRPr="008246F2" w:rsidRDefault="008C13F7" w:rsidP="008C13F7">
      <w:pPr>
        <w:rPr>
          <w:b/>
          <w:bCs/>
          <w:lang w:val="ro-RO"/>
        </w:rPr>
      </w:pPr>
    </w:p>
    <w:p w14:paraId="753B582A" w14:textId="634C0DD4" w:rsidR="002548D9" w:rsidRDefault="008C13F7" w:rsidP="002548D9">
      <w:pPr>
        <w:jc w:val="both"/>
        <w:rPr>
          <w:b/>
          <w:bCs/>
          <w:lang w:val="ro-RO"/>
        </w:rPr>
      </w:pPr>
      <w:bookmarkStart w:id="0" w:name="_Hlk120268061"/>
      <w:r w:rsidRPr="002548D9">
        <w:rPr>
          <w:b/>
          <w:bCs/>
          <w:lang w:val="ro-RO"/>
        </w:rPr>
        <w:t xml:space="preserve">Art. 1. – Se aprobă </w:t>
      </w:r>
      <w:r w:rsidR="004117BF" w:rsidRPr="002548D9">
        <w:rPr>
          <w:b/>
          <w:bCs/>
          <w:lang w:val="ro-RO"/>
        </w:rPr>
        <w:t xml:space="preserve">accesul pentru încărcarea autovehiculelor electrice și plug-in hibrid la cele 2  stații de încărcare amplasate pe domeniul public al comunei </w:t>
      </w:r>
      <w:r w:rsidR="00D22F5B" w:rsidRPr="002548D9">
        <w:rPr>
          <w:b/>
          <w:bCs/>
          <w:lang w:val="ro-RO"/>
        </w:rPr>
        <w:t>Mociu</w:t>
      </w:r>
      <w:r w:rsidR="00224EFE">
        <w:rPr>
          <w:b/>
          <w:bCs/>
          <w:lang w:val="ro-RO"/>
        </w:rPr>
        <w:t>.</w:t>
      </w:r>
    </w:p>
    <w:p w14:paraId="4ECABA88" w14:textId="77777777" w:rsidR="002548D9" w:rsidRDefault="002548D9" w:rsidP="002548D9">
      <w:pPr>
        <w:jc w:val="both"/>
        <w:rPr>
          <w:b/>
          <w:bCs/>
          <w:lang w:val="ro-RO"/>
        </w:rPr>
      </w:pPr>
    </w:p>
    <w:p w14:paraId="0915BE17" w14:textId="00B22F3C" w:rsidR="0067764D" w:rsidRPr="002548D9" w:rsidRDefault="00E77734" w:rsidP="002548D9">
      <w:pPr>
        <w:jc w:val="both"/>
        <w:rPr>
          <w:b/>
          <w:bCs/>
          <w:lang w:val="ro-RO"/>
        </w:rPr>
      </w:pPr>
      <w:r w:rsidRPr="002548D9">
        <w:rPr>
          <w:b/>
          <w:bCs/>
          <w:lang w:val="ro-RO"/>
        </w:rPr>
        <w:t>Art.2.</w:t>
      </w:r>
      <w:r w:rsidR="00DB70CC" w:rsidRPr="002548D9">
        <w:rPr>
          <w:b/>
          <w:bCs/>
          <w:lang w:val="ro-RO"/>
        </w:rPr>
        <w:t xml:space="preserve"> </w:t>
      </w:r>
      <w:r w:rsidR="0067764D" w:rsidRPr="002548D9">
        <w:rPr>
          <w:b/>
          <w:bCs/>
          <w:lang w:val="ro-RO"/>
        </w:rPr>
        <w:t xml:space="preserve">Se aproba ca </w:t>
      </w:r>
      <w:r w:rsidR="001400E1" w:rsidRPr="002548D9">
        <w:rPr>
          <w:b/>
          <w:bCs/>
          <w:lang w:val="ro-RO"/>
        </w:rPr>
        <w:t>modalitatea de g</w:t>
      </w:r>
      <w:r w:rsidR="0067764D" w:rsidRPr="002548D9">
        <w:rPr>
          <w:b/>
          <w:bCs/>
          <w:lang w:val="ro-RO"/>
        </w:rPr>
        <w:t>estiune</w:t>
      </w:r>
      <w:r w:rsidR="001400E1" w:rsidRPr="002548D9">
        <w:rPr>
          <w:b/>
          <w:bCs/>
          <w:lang w:val="ro-RO"/>
        </w:rPr>
        <w:t xml:space="preserve"> </w:t>
      </w:r>
      <w:r w:rsidR="0067764D" w:rsidRPr="002548D9">
        <w:rPr>
          <w:b/>
          <w:bCs/>
          <w:lang w:val="ro-RO"/>
        </w:rPr>
        <w:t>a serviciilor de administrare a statiilor de reincar</w:t>
      </w:r>
      <w:r w:rsidR="00D7302F" w:rsidRPr="002548D9">
        <w:rPr>
          <w:b/>
          <w:bCs/>
          <w:lang w:val="ro-RO"/>
        </w:rPr>
        <w:t xml:space="preserve">care autovehicule electrice, care fac parte din </w:t>
      </w:r>
      <w:r w:rsidR="0067764D" w:rsidRPr="002548D9">
        <w:rPr>
          <w:b/>
          <w:bCs/>
          <w:lang w:val="ro-RO"/>
        </w:rPr>
        <w:t>domeniul</w:t>
      </w:r>
      <w:r w:rsidR="00D7302F" w:rsidRPr="002548D9">
        <w:rPr>
          <w:b/>
          <w:bCs/>
          <w:lang w:val="ro-RO"/>
        </w:rPr>
        <w:t xml:space="preserve"> </w:t>
      </w:r>
      <w:r w:rsidR="0067764D" w:rsidRPr="002548D9">
        <w:rPr>
          <w:b/>
          <w:bCs/>
          <w:lang w:val="ro-RO"/>
        </w:rPr>
        <w:t xml:space="preserve">public </w:t>
      </w:r>
      <w:r w:rsidR="00D7302F" w:rsidRPr="002548D9">
        <w:rPr>
          <w:b/>
          <w:bCs/>
          <w:lang w:val="ro-RO"/>
        </w:rPr>
        <w:t xml:space="preserve">al </w:t>
      </w:r>
      <w:r w:rsidR="001400E1" w:rsidRPr="002548D9">
        <w:rPr>
          <w:b/>
          <w:bCs/>
          <w:lang w:val="ro-RO"/>
        </w:rPr>
        <w:t>C</w:t>
      </w:r>
      <w:r w:rsidR="00D7302F" w:rsidRPr="002548D9">
        <w:rPr>
          <w:b/>
          <w:bCs/>
          <w:lang w:val="ro-RO"/>
        </w:rPr>
        <w:t xml:space="preserve">omunei </w:t>
      </w:r>
      <w:r w:rsidR="00D22F5B" w:rsidRPr="002548D9">
        <w:rPr>
          <w:b/>
          <w:bCs/>
          <w:lang w:val="ro-RO"/>
        </w:rPr>
        <w:t>Mociu</w:t>
      </w:r>
      <w:r w:rsidR="00384BD0" w:rsidRPr="002548D9">
        <w:rPr>
          <w:b/>
          <w:bCs/>
          <w:lang w:val="ro-RO"/>
        </w:rPr>
        <w:t xml:space="preserve">, </w:t>
      </w:r>
      <w:r w:rsidR="001400E1" w:rsidRPr="002548D9">
        <w:rPr>
          <w:b/>
          <w:bCs/>
          <w:lang w:val="ro-RO"/>
        </w:rPr>
        <w:t xml:space="preserve"> sa fie </w:t>
      </w:r>
      <w:r w:rsidR="0067764D" w:rsidRPr="002548D9">
        <w:rPr>
          <w:b/>
          <w:bCs/>
          <w:lang w:val="ro-RO"/>
        </w:rPr>
        <w:t> gestiune</w:t>
      </w:r>
      <w:r w:rsidR="00BE5736" w:rsidRPr="002548D9">
        <w:rPr>
          <w:b/>
          <w:bCs/>
          <w:lang w:val="ro-RO"/>
        </w:rPr>
        <w:t>a</w:t>
      </w:r>
      <w:r w:rsidR="0067764D" w:rsidRPr="002548D9">
        <w:rPr>
          <w:b/>
          <w:bCs/>
          <w:lang w:val="ro-RO"/>
        </w:rPr>
        <w:t xml:space="preserve"> indirectă sau gestiune delegat</w:t>
      </w:r>
      <w:r w:rsidR="001400E1" w:rsidRPr="002548D9">
        <w:rPr>
          <w:b/>
          <w:bCs/>
          <w:lang w:val="ro-RO"/>
        </w:rPr>
        <w:t>a.</w:t>
      </w:r>
    </w:p>
    <w:p w14:paraId="24A11110" w14:textId="299F2FDD" w:rsidR="00DB70CC" w:rsidRPr="002548D9" w:rsidRDefault="00BE5736" w:rsidP="002548D9">
      <w:pPr>
        <w:pStyle w:val="Heading1"/>
        <w:spacing w:before="185" w:line="259" w:lineRule="auto"/>
        <w:jc w:val="both"/>
        <w:rPr>
          <w:lang w:val="ro-RO"/>
        </w:rPr>
      </w:pPr>
      <w:r w:rsidRPr="002548D9">
        <w:rPr>
          <w:lang w:val="ro-RO"/>
        </w:rPr>
        <w:t xml:space="preserve">Art.3 </w:t>
      </w:r>
      <w:r w:rsidR="00DB70CC" w:rsidRPr="002548D9">
        <w:rPr>
          <w:lang w:val="ro-RO"/>
        </w:rPr>
        <w:t xml:space="preserve">Se aproba Regulamentul de organizare </w:t>
      </w:r>
      <w:r w:rsidR="00ED55DA" w:rsidRPr="002548D9">
        <w:rPr>
          <w:lang w:val="ro-RO"/>
        </w:rPr>
        <w:t xml:space="preserve">, functionare și exploatare a stațiilor de reîncărcare a vehiculelor electrice și hybrid plug-in în comuna </w:t>
      </w:r>
      <w:r w:rsidR="00D22F5B" w:rsidRPr="002548D9">
        <w:rPr>
          <w:lang w:val="ro-RO"/>
        </w:rPr>
        <w:t>Mociu</w:t>
      </w:r>
      <w:r w:rsidR="00DB70CC" w:rsidRPr="002548D9">
        <w:rPr>
          <w:lang w:val="ro-RO"/>
        </w:rPr>
        <w:t xml:space="preserve">, conform anexa nr. </w:t>
      </w:r>
      <w:r w:rsidR="00ED55DA" w:rsidRPr="002548D9">
        <w:rPr>
          <w:lang w:val="ro-RO"/>
        </w:rPr>
        <w:t>1</w:t>
      </w:r>
      <w:r w:rsidR="002548D9">
        <w:rPr>
          <w:lang w:val="ro-RO"/>
        </w:rPr>
        <w:t>.</w:t>
      </w:r>
    </w:p>
    <w:p w14:paraId="697D5FD0" w14:textId="77777777" w:rsidR="00ED55DA" w:rsidRPr="002548D9" w:rsidRDefault="00ED55DA" w:rsidP="002548D9">
      <w:pPr>
        <w:jc w:val="both"/>
        <w:rPr>
          <w:lang w:val="ro-RO"/>
        </w:rPr>
      </w:pPr>
    </w:p>
    <w:p w14:paraId="209FB4C6" w14:textId="209A6997" w:rsidR="00CB3712" w:rsidRPr="002548D9" w:rsidRDefault="00ED55DA" w:rsidP="002548D9">
      <w:pPr>
        <w:jc w:val="both"/>
        <w:rPr>
          <w:b/>
          <w:bCs/>
          <w:lang w:val="ro-RO"/>
        </w:rPr>
      </w:pPr>
      <w:r w:rsidRPr="002548D9">
        <w:rPr>
          <w:b/>
          <w:bCs/>
          <w:lang w:val="ro-RO"/>
        </w:rPr>
        <w:lastRenderedPageBreak/>
        <w:t xml:space="preserve">    </w:t>
      </w:r>
      <w:r w:rsidR="00DB70CC" w:rsidRPr="002548D9">
        <w:rPr>
          <w:b/>
          <w:bCs/>
          <w:lang w:val="ro-RO"/>
        </w:rPr>
        <w:t xml:space="preserve">Art. </w:t>
      </w:r>
      <w:r w:rsidRPr="002548D9">
        <w:rPr>
          <w:b/>
          <w:bCs/>
          <w:lang w:val="ro-RO"/>
        </w:rPr>
        <w:t>4</w:t>
      </w:r>
      <w:r w:rsidR="00DB70CC" w:rsidRPr="002548D9">
        <w:rPr>
          <w:b/>
          <w:bCs/>
          <w:lang w:val="ro-RO"/>
        </w:rPr>
        <w:t xml:space="preserve"> Se aproba Caietul de sarcini privind delegarea serviciilor publice de </w:t>
      </w:r>
      <w:r w:rsidRPr="002548D9">
        <w:rPr>
          <w:b/>
          <w:bCs/>
          <w:lang w:val="ro-RO"/>
        </w:rPr>
        <w:t xml:space="preserve">functionare și exploatare a stațiilor de reîncărcare a vehiculelor electrice și hybrid plug-in în comuna </w:t>
      </w:r>
      <w:r w:rsidR="00D22F5B" w:rsidRPr="002548D9">
        <w:rPr>
          <w:b/>
          <w:bCs/>
          <w:lang w:val="ro-RO"/>
        </w:rPr>
        <w:t>Mociu</w:t>
      </w:r>
      <w:r w:rsidR="00DB70CC" w:rsidRPr="002548D9">
        <w:rPr>
          <w:b/>
          <w:bCs/>
          <w:lang w:val="ro-RO"/>
        </w:rPr>
        <w:t>, conform anexa nr. 2.</w:t>
      </w:r>
      <w:r w:rsidR="00C35525" w:rsidRPr="002548D9">
        <w:rPr>
          <w:b/>
          <w:bCs/>
          <w:lang w:val="ro-RO"/>
        </w:rPr>
        <w:t xml:space="preserve"> si a formularelor model pentru ofertanti conform anexa </w:t>
      </w:r>
      <w:r w:rsidR="004625E2" w:rsidRPr="002548D9">
        <w:rPr>
          <w:b/>
          <w:bCs/>
          <w:lang w:val="ro-RO"/>
        </w:rPr>
        <w:t>3.</w:t>
      </w:r>
    </w:p>
    <w:p w14:paraId="456F07F8" w14:textId="77777777" w:rsidR="00A27C19" w:rsidRPr="002548D9" w:rsidRDefault="00A27C19" w:rsidP="002548D9">
      <w:pPr>
        <w:jc w:val="both"/>
        <w:rPr>
          <w:b/>
          <w:bCs/>
          <w:lang w:val="ro-RO"/>
        </w:rPr>
      </w:pPr>
    </w:p>
    <w:p w14:paraId="707940F6" w14:textId="43C0736F" w:rsidR="00FA37C7" w:rsidRPr="002548D9" w:rsidRDefault="00DB70CC" w:rsidP="002548D9">
      <w:pPr>
        <w:jc w:val="both"/>
        <w:rPr>
          <w:b/>
          <w:bCs/>
          <w:lang w:val="ro-RO"/>
        </w:rPr>
      </w:pPr>
      <w:r w:rsidRPr="002548D9">
        <w:rPr>
          <w:b/>
          <w:bCs/>
          <w:lang w:val="ro-RO"/>
        </w:rPr>
        <w:t xml:space="preserve">Art. </w:t>
      </w:r>
      <w:r w:rsidR="008F4468" w:rsidRPr="002548D9">
        <w:rPr>
          <w:b/>
          <w:bCs/>
          <w:lang w:val="ro-RO"/>
        </w:rPr>
        <w:t>5</w:t>
      </w:r>
      <w:r w:rsidRPr="002548D9">
        <w:rPr>
          <w:b/>
          <w:bCs/>
          <w:lang w:val="ro-RO"/>
        </w:rPr>
        <w:t xml:space="preserve"> Se aproba modelul de Contract  de delegare a gestiunii serviciilor publice de </w:t>
      </w:r>
      <w:r w:rsidR="00BB484A" w:rsidRPr="002548D9">
        <w:rPr>
          <w:b/>
          <w:bCs/>
          <w:lang w:val="ro-RO"/>
        </w:rPr>
        <w:t xml:space="preserve">functionare și exploatare a stațiilor de reîncărcare a vehiculelor electrice și hybrid plug-in </w:t>
      </w:r>
      <w:r w:rsidR="004625E2" w:rsidRPr="002548D9">
        <w:rPr>
          <w:b/>
          <w:bCs/>
          <w:lang w:val="ro-RO"/>
        </w:rPr>
        <w:t>,</w:t>
      </w:r>
      <w:r w:rsidR="00BB484A" w:rsidRPr="002548D9">
        <w:rPr>
          <w:b/>
          <w:bCs/>
          <w:lang w:val="ro-RO"/>
        </w:rPr>
        <w:t xml:space="preserve">în comuna </w:t>
      </w:r>
      <w:r w:rsidR="00D22F5B" w:rsidRPr="002548D9">
        <w:rPr>
          <w:b/>
          <w:bCs/>
          <w:lang w:val="ro-RO"/>
        </w:rPr>
        <w:t>Mociu</w:t>
      </w:r>
      <w:r w:rsidR="00BB484A" w:rsidRPr="002548D9">
        <w:rPr>
          <w:b/>
          <w:bCs/>
          <w:lang w:val="ro-RO"/>
        </w:rPr>
        <w:t xml:space="preserve">, conform anexa </w:t>
      </w:r>
      <w:r w:rsidR="004625E2" w:rsidRPr="002548D9">
        <w:rPr>
          <w:b/>
          <w:bCs/>
          <w:lang w:val="ro-RO"/>
        </w:rPr>
        <w:t>4</w:t>
      </w:r>
      <w:r w:rsidR="00BB484A" w:rsidRPr="002548D9">
        <w:rPr>
          <w:b/>
          <w:bCs/>
          <w:lang w:val="ro-RO"/>
        </w:rPr>
        <w:t>.</w:t>
      </w:r>
    </w:p>
    <w:p w14:paraId="75E602C4" w14:textId="77777777" w:rsidR="00FA37C7" w:rsidRPr="002548D9" w:rsidRDefault="00FA37C7" w:rsidP="002548D9">
      <w:pPr>
        <w:jc w:val="both"/>
        <w:rPr>
          <w:b/>
          <w:bCs/>
          <w:lang w:val="ro-RO"/>
        </w:rPr>
      </w:pPr>
    </w:p>
    <w:p w14:paraId="5D001BAC" w14:textId="5AE1BB4F" w:rsidR="00DB70CC" w:rsidRPr="002548D9" w:rsidRDefault="00DB70CC" w:rsidP="002548D9">
      <w:pPr>
        <w:jc w:val="both"/>
        <w:rPr>
          <w:b/>
          <w:bCs/>
          <w:lang w:val="ro-RO"/>
        </w:rPr>
      </w:pPr>
      <w:r w:rsidRPr="002548D9">
        <w:rPr>
          <w:b/>
          <w:bCs/>
          <w:lang w:val="ro-RO"/>
        </w:rPr>
        <w:t xml:space="preserve">Art. </w:t>
      </w:r>
      <w:r w:rsidR="00D5078B" w:rsidRPr="002548D9">
        <w:rPr>
          <w:b/>
          <w:bCs/>
          <w:lang w:val="ro-RO"/>
        </w:rPr>
        <w:t>6</w:t>
      </w:r>
      <w:r w:rsidRPr="002548D9">
        <w:rPr>
          <w:b/>
          <w:bCs/>
          <w:lang w:val="ro-RO"/>
        </w:rPr>
        <w:t xml:space="preserve"> Se mandateaza Primarul Comunei </w:t>
      </w:r>
      <w:r w:rsidR="00D22F5B" w:rsidRPr="002548D9">
        <w:rPr>
          <w:b/>
          <w:bCs/>
          <w:lang w:val="ro-RO"/>
        </w:rPr>
        <w:t>Mociu</w:t>
      </w:r>
      <w:r w:rsidR="00BB484A" w:rsidRPr="002548D9">
        <w:rPr>
          <w:b/>
          <w:bCs/>
          <w:lang w:val="ro-RO"/>
        </w:rPr>
        <w:t xml:space="preserve"> </w:t>
      </w:r>
      <w:r w:rsidRPr="002548D9">
        <w:rPr>
          <w:b/>
          <w:bCs/>
          <w:lang w:val="ro-RO"/>
        </w:rPr>
        <w:t xml:space="preserve"> sa incheie </w:t>
      </w:r>
      <w:r w:rsidR="00BB484A" w:rsidRPr="002548D9">
        <w:rPr>
          <w:b/>
          <w:bCs/>
          <w:lang w:val="ro-RO"/>
        </w:rPr>
        <w:t>Contract</w:t>
      </w:r>
      <w:r w:rsidR="004625E2" w:rsidRPr="002548D9">
        <w:rPr>
          <w:b/>
          <w:bCs/>
          <w:lang w:val="ro-RO"/>
        </w:rPr>
        <w:t xml:space="preserve">ul </w:t>
      </w:r>
      <w:r w:rsidR="00BB484A" w:rsidRPr="002548D9">
        <w:rPr>
          <w:b/>
          <w:bCs/>
          <w:lang w:val="ro-RO"/>
        </w:rPr>
        <w:t xml:space="preserve">  de delegare a gestiunii serviciilor publice de  functionare și exploatare a stațiilor de reîncărcare a vehiculelor electrice și hybrid plug-in </w:t>
      </w:r>
      <w:r w:rsidR="004625E2" w:rsidRPr="002548D9">
        <w:rPr>
          <w:b/>
          <w:bCs/>
          <w:lang w:val="ro-RO"/>
        </w:rPr>
        <w:t>,</w:t>
      </w:r>
      <w:r w:rsidR="00BB484A" w:rsidRPr="002548D9">
        <w:rPr>
          <w:b/>
          <w:bCs/>
          <w:lang w:val="ro-RO"/>
        </w:rPr>
        <w:t xml:space="preserve">în comuna </w:t>
      </w:r>
      <w:r w:rsidR="00D22F5B" w:rsidRPr="002548D9">
        <w:rPr>
          <w:b/>
          <w:bCs/>
          <w:lang w:val="ro-RO"/>
        </w:rPr>
        <w:t>Mociu</w:t>
      </w:r>
      <w:r w:rsidR="00BB484A" w:rsidRPr="002548D9">
        <w:rPr>
          <w:b/>
          <w:bCs/>
          <w:lang w:val="ro-RO"/>
        </w:rPr>
        <w:t xml:space="preserve"> , conform anexa 3.</w:t>
      </w:r>
    </w:p>
    <w:p w14:paraId="55F1224C" w14:textId="77777777" w:rsidR="00BB484A" w:rsidRPr="002548D9" w:rsidRDefault="00BB484A" w:rsidP="002548D9">
      <w:pPr>
        <w:jc w:val="both"/>
        <w:rPr>
          <w:b/>
          <w:bCs/>
          <w:lang w:val="ro-RO"/>
        </w:rPr>
      </w:pPr>
    </w:p>
    <w:p w14:paraId="68327384" w14:textId="3FB08D90" w:rsidR="00DB70CC" w:rsidRPr="002548D9" w:rsidRDefault="00DB70CC" w:rsidP="002548D9">
      <w:pPr>
        <w:jc w:val="both"/>
        <w:rPr>
          <w:b/>
          <w:bCs/>
          <w:lang w:val="it-IT"/>
        </w:rPr>
      </w:pPr>
      <w:r w:rsidRPr="002548D9">
        <w:rPr>
          <w:b/>
          <w:bCs/>
          <w:lang w:val="it-IT"/>
        </w:rPr>
        <w:t xml:space="preserve">Art. </w:t>
      </w:r>
      <w:r w:rsidR="00D5078B" w:rsidRPr="002548D9">
        <w:rPr>
          <w:b/>
          <w:bCs/>
          <w:lang w:val="it-IT"/>
        </w:rPr>
        <w:t>7</w:t>
      </w:r>
      <w:r w:rsidR="002548D9">
        <w:rPr>
          <w:b/>
          <w:bCs/>
          <w:lang w:val="it-IT"/>
        </w:rPr>
        <w:t>.</w:t>
      </w:r>
      <w:r w:rsidR="008F4468" w:rsidRPr="002548D9">
        <w:rPr>
          <w:b/>
          <w:bCs/>
          <w:lang w:val="it-IT"/>
        </w:rPr>
        <w:t xml:space="preserve"> </w:t>
      </w:r>
      <w:r w:rsidRPr="002548D9">
        <w:rPr>
          <w:b/>
          <w:bCs/>
          <w:lang w:val="it-IT"/>
        </w:rPr>
        <w:t xml:space="preserve">Anexele nr. 1, 2  3 </w:t>
      </w:r>
      <w:r w:rsidR="004625E2" w:rsidRPr="002548D9">
        <w:rPr>
          <w:b/>
          <w:bCs/>
          <w:lang w:val="it-IT"/>
        </w:rPr>
        <w:t xml:space="preserve">si 4 </w:t>
      </w:r>
      <w:r w:rsidRPr="002548D9">
        <w:rPr>
          <w:b/>
          <w:bCs/>
          <w:lang w:val="it-IT"/>
        </w:rPr>
        <w:t>fac parte integranta la prezenta hotarare.</w:t>
      </w:r>
    </w:p>
    <w:p w14:paraId="02152015" w14:textId="77777777" w:rsidR="00724073" w:rsidRPr="002548D9" w:rsidRDefault="00724073" w:rsidP="002548D9">
      <w:pPr>
        <w:jc w:val="both"/>
        <w:rPr>
          <w:lang w:val="ro-RO"/>
        </w:rPr>
      </w:pPr>
    </w:p>
    <w:bookmarkEnd w:id="0"/>
    <w:p w14:paraId="5242025E" w14:textId="7333ADAB" w:rsidR="008C13F7" w:rsidRPr="002548D9" w:rsidRDefault="008C13F7" w:rsidP="002548D9">
      <w:pPr>
        <w:jc w:val="both"/>
        <w:rPr>
          <w:lang w:val="ro-RO"/>
        </w:rPr>
      </w:pPr>
      <w:r w:rsidRPr="002548D9">
        <w:rPr>
          <w:b/>
          <w:bCs/>
          <w:lang w:val="ro-RO"/>
        </w:rPr>
        <w:t xml:space="preserve">Art. </w:t>
      </w:r>
      <w:r w:rsidR="00D5078B" w:rsidRPr="002548D9">
        <w:rPr>
          <w:b/>
          <w:bCs/>
          <w:lang w:val="ro-RO"/>
        </w:rPr>
        <w:t>8</w:t>
      </w:r>
      <w:r w:rsidRPr="002548D9">
        <w:rPr>
          <w:b/>
          <w:bCs/>
          <w:lang w:val="ro-RO"/>
        </w:rPr>
        <w:t>.</w:t>
      </w:r>
      <w:r w:rsidRPr="002548D9">
        <w:rPr>
          <w:lang w:val="ro-RO"/>
        </w:rPr>
        <w:t xml:space="preserve"> Cu ducerea la îndeplinire şi punerea în aplicare a prevederilor prezentei hotărâri de încredinţează  Primarul comunei </w:t>
      </w:r>
      <w:r w:rsidR="00D22F5B" w:rsidRPr="002548D9">
        <w:rPr>
          <w:lang w:val="ro-RO"/>
        </w:rPr>
        <w:t>Mociu</w:t>
      </w:r>
      <w:r w:rsidRPr="002548D9">
        <w:rPr>
          <w:lang w:val="ro-RO"/>
        </w:rPr>
        <w:t xml:space="preserve">  </w:t>
      </w:r>
      <w:r w:rsidR="004117BF" w:rsidRPr="002548D9">
        <w:rPr>
          <w:lang w:val="ro-RO"/>
        </w:rPr>
        <w:t>.</w:t>
      </w:r>
    </w:p>
    <w:p w14:paraId="1185AE84" w14:textId="77777777" w:rsidR="00BB484A" w:rsidRPr="002548D9" w:rsidRDefault="00BB484A" w:rsidP="002548D9">
      <w:pPr>
        <w:jc w:val="both"/>
        <w:rPr>
          <w:lang w:val="ro-RO"/>
        </w:rPr>
      </w:pPr>
    </w:p>
    <w:p w14:paraId="2C85D399" w14:textId="499A4CF5" w:rsidR="002548D9" w:rsidRPr="002548D9" w:rsidRDefault="00BB484A" w:rsidP="002548D9">
      <w:pPr>
        <w:jc w:val="both"/>
        <w:rPr>
          <w:lang w:val="pt-BR"/>
        </w:rPr>
      </w:pPr>
      <w:r w:rsidRPr="002548D9">
        <w:rPr>
          <w:b/>
          <w:bCs/>
          <w:lang w:val="ro-RO"/>
        </w:rPr>
        <w:t xml:space="preserve">Art </w:t>
      </w:r>
      <w:r w:rsidR="00D5078B" w:rsidRPr="002548D9">
        <w:rPr>
          <w:b/>
          <w:bCs/>
          <w:lang w:val="ro-RO"/>
        </w:rPr>
        <w:t>9.</w:t>
      </w:r>
      <w:r w:rsidR="002548D9">
        <w:rPr>
          <w:lang w:val="ro-RO"/>
        </w:rPr>
        <w:t xml:space="preserve"> </w:t>
      </w:r>
      <w:r w:rsidR="002548D9" w:rsidRPr="002548D9">
        <w:rPr>
          <w:lang w:val="pt-BR"/>
        </w:rPr>
        <w:t>Prezenta hotărâre se comunică, prin grija secretarului general al comunei, Primarului, compartimentelor de specialitate din cadrul Primăriei Mociu, Instituţiei Prefectului Judeţului Cluj.</w:t>
      </w:r>
    </w:p>
    <w:p w14:paraId="25135ED7" w14:textId="77777777" w:rsidR="002548D9" w:rsidRDefault="002548D9" w:rsidP="002548D9">
      <w:pPr>
        <w:ind w:firstLine="720"/>
        <w:jc w:val="both"/>
        <w:rPr>
          <w:lang w:val="pt-BR"/>
        </w:rPr>
      </w:pPr>
    </w:p>
    <w:p w14:paraId="28DD18E0" w14:textId="77777777" w:rsidR="002548D9" w:rsidRDefault="002548D9" w:rsidP="002548D9">
      <w:pPr>
        <w:ind w:firstLine="720"/>
        <w:jc w:val="both"/>
        <w:rPr>
          <w:lang w:val="pt-BR"/>
        </w:rPr>
      </w:pPr>
    </w:p>
    <w:p w14:paraId="147D652D" w14:textId="77777777" w:rsidR="002548D9" w:rsidRPr="002548D9" w:rsidRDefault="002548D9" w:rsidP="002548D9">
      <w:pPr>
        <w:ind w:firstLine="720"/>
        <w:jc w:val="both"/>
        <w:rPr>
          <w:lang w:val="pt-BR"/>
        </w:rPr>
      </w:pPr>
    </w:p>
    <w:p w14:paraId="732A11CE" w14:textId="77777777" w:rsidR="002548D9" w:rsidRPr="002548D9" w:rsidRDefault="002548D9" w:rsidP="002548D9">
      <w:pPr>
        <w:jc w:val="both"/>
        <w:rPr>
          <w:lang w:val="pt-BR"/>
        </w:rPr>
      </w:pPr>
    </w:p>
    <w:p w14:paraId="2FF9F26A" w14:textId="77777777" w:rsidR="002548D9" w:rsidRPr="002548D9" w:rsidRDefault="002548D9" w:rsidP="002548D9">
      <w:pPr>
        <w:tabs>
          <w:tab w:val="left" w:pos="7062"/>
        </w:tabs>
        <w:rPr>
          <w:rFonts w:eastAsia="Calibri"/>
          <w:b/>
          <w:bCs/>
          <w:lang w:val="ro-RO"/>
        </w:rPr>
      </w:pPr>
      <w:r w:rsidRPr="002548D9">
        <w:rPr>
          <w:rFonts w:eastAsia="Calibri"/>
          <w:b/>
          <w:bCs/>
          <w:lang w:val="ro-RO"/>
        </w:rPr>
        <w:t>INIŢIATOR  PROIECT,</w:t>
      </w:r>
      <w:r w:rsidRPr="002548D9">
        <w:rPr>
          <w:rFonts w:eastAsia="Calibri"/>
          <w:b/>
          <w:bCs/>
          <w:lang w:val="ro-RO"/>
        </w:rPr>
        <w:tab/>
        <w:t>AVIZAT</w:t>
      </w:r>
    </w:p>
    <w:p w14:paraId="22D5999C" w14:textId="77777777" w:rsidR="002548D9" w:rsidRPr="002548D9" w:rsidRDefault="002548D9" w:rsidP="002548D9">
      <w:pPr>
        <w:tabs>
          <w:tab w:val="left" w:pos="7062"/>
        </w:tabs>
        <w:spacing w:line="360" w:lineRule="auto"/>
        <w:rPr>
          <w:b/>
          <w:bCs/>
          <w:lang w:val="ro-RO"/>
        </w:rPr>
      </w:pPr>
      <w:r w:rsidRPr="002548D9">
        <w:rPr>
          <w:b/>
          <w:bCs/>
          <w:lang w:val="ro-RO"/>
        </w:rPr>
        <w:t>Primarul comunei                                                                   Secretar General al Comunei</w:t>
      </w:r>
    </w:p>
    <w:p w14:paraId="7772CBFC" w14:textId="77777777" w:rsidR="002548D9" w:rsidRPr="002548D9" w:rsidRDefault="002548D9" w:rsidP="002548D9">
      <w:pPr>
        <w:tabs>
          <w:tab w:val="left" w:pos="7062"/>
        </w:tabs>
        <w:spacing w:line="360" w:lineRule="auto"/>
        <w:rPr>
          <w:rFonts w:eastAsia="MS Mincho"/>
          <w:b/>
          <w:bCs/>
          <w:lang w:val="ro-RO"/>
        </w:rPr>
      </w:pPr>
      <w:r w:rsidRPr="002548D9">
        <w:rPr>
          <w:b/>
          <w:bCs/>
          <w:lang w:val="ro-RO"/>
        </w:rPr>
        <w:t xml:space="preserve">Focșa Vasile                                                                                Ganfalean Maria-Ioana </w:t>
      </w:r>
      <w:r w:rsidRPr="002548D9">
        <w:rPr>
          <w:rFonts w:eastAsia="MS Mincho"/>
          <w:b/>
          <w:bCs/>
          <w:lang w:val="ro-RO"/>
        </w:rPr>
        <w:t xml:space="preserve"> </w:t>
      </w:r>
    </w:p>
    <w:p w14:paraId="3754C64A" w14:textId="0A088C58" w:rsidR="00BB484A" w:rsidRDefault="00BB484A" w:rsidP="002548D9">
      <w:pPr>
        <w:jc w:val="both"/>
        <w:rPr>
          <w:lang w:val="ro-RO"/>
        </w:rPr>
      </w:pPr>
    </w:p>
    <w:sectPr w:rsidR="00BB484A" w:rsidSect="00ED55DA">
      <w:pgSz w:w="12240" w:h="15840"/>
      <w:pgMar w:top="1417" w:right="1417" w:bottom="1417" w:left="141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E50"/>
    <w:rsid w:val="00034A3A"/>
    <w:rsid w:val="000562D4"/>
    <w:rsid w:val="001400E1"/>
    <w:rsid w:val="00141010"/>
    <w:rsid w:val="001D659D"/>
    <w:rsid w:val="00224EFE"/>
    <w:rsid w:val="002460FC"/>
    <w:rsid w:val="002548D9"/>
    <w:rsid w:val="002A6527"/>
    <w:rsid w:val="00384BD0"/>
    <w:rsid w:val="003C27D7"/>
    <w:rsid w:val="003D2DF0"/>
    <w:rsid w:val="004117BF"/>
    <w:rsid w:val="0044161A"/>
    <w:rsid w:val="004625E2"/>
    <w:rsid w:val="004A6460"/>
    <w:rsid w:val="004B681E"/>
    <w:rsid w:val="00561569"/>
    <w:rsid w:val="00585F51"/>
    <w:rsid w:val="0062495F"/>
    <w:rsid w:val="0067764D"/>
    <w:rsid w:val="006D76C4"/>
    <w:rsid w:val="00724073"/>
    <w:rsid w:val="007670C1"/>
    <w:rsid w:val="007C3554"/>
    <w:rsid w:val="007E70F9"/>
    <w:rsid w:val="008246F2"/>
    <w:rsid w:val="00835A3A"/>
    <w:rsid w:val="00850B52"/>
    <w:rsid w:val="008637E5"/>
    <w:rsid w:val="008C13F7"/>
    <w:rsid w:val="008E35FC"/>
    <w:rsid w:val="008F4468"/>
    <w:rsid w:val="00914E50"/>
    <w:rsid w:val="00A11996"/>
    <w:rsid w:val="00A27C19"/>
    <w:rsid w:val="00AA32C1"/>
    <w:rsid w:val="00BB484A"/>
    <w:rsid w:val="00BE5736"/>
    <w:rsid w:val="00C35525"/>
    <w:rsid w:val="00CB3712"/>
    <w:rsid w:val="00D22F5B"/>
    <w:rsid w:val="00D5078B"/>
    <w:rsid w:val="00D7302F"/>
    <w:rsid w:val="00DA3522"/>
    <w:rsid w:val="00DB70CC"/>
    <w:rsid w:val="00E77734"/>
    <w:rsid w:val="00ED55DA"/>
    <w:rsid w:val="00F412A9"/>
    <w:rsid w:val="00FA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20240"/>
  <w15:docId w15:val="{3AF7ED12-69B8-4A18-84FC-9CD407C8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C13F7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C13F7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8C13F7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13F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C13F7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8C13F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3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mariamociu.ro/" TargetMode="Externa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</cp:lastModifiedBy>
  <cp:revision>6</cp:revision>
  <cp:lastPrinted>2025-06-27T06:07:00Z</cp:lastPrinted>
  <dcterms:created xsi:type="dcterms:W3CDTF">2026-02-11T15:21:00Z</dcterms:created>
  <dcterms:modified xsi:type="dcterms:W3CDTF">2026-02-11T15:25:00Z</dcterms:modified>
</cp:coreProperties>
</file>